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89" w:rsidRPr="00644DBA" w:rsidRDefault="00E77789">
      <w:pPr>
        <w:jc w:val="center"/>
        <w:rPr>
          <w:b/>
          <w:smallCaps/>
        </w:rPr>
      </w:pPr>
      <w:r w:rsidRPr="00644DBA">
        <w:rPr>
          <w:b/>
          <w:smallCaps/>
        </w:rPr>
        <w:t xml:space="preserve">Certification of Local Purchase of Development Rights (PDR) Program Matching Funds </w:t>
      </w:r>
      <w:r w:rsidR="006F7239">
        <w:rPr>
          <w:b/>
          <w:smallCaps/>
        </w:rPr>
        <w:t>–</w:t>
      </w:r>
      <w:r w:rsidRPr="00644DBA">
        <w:rPr>
          <w:b/>
          <w:smallCaps/>
        </w:rPr>
        <w:t xml:space="preserve"> </w:t>
      </w:r>
      <w:r w:rsidR="00DD4006">
        <w:rPr>
          <w:b/>
        </w:rPr>
        <w:t>FY</w:t>
      </w:r>
      <w:r w:rsidR="00DD4006" w:rsidRPr="00DD4006">
        <w:rPr>
          <w:b/>
        </w:rPr>
        <w:t xml:space="preserve"> </w:t>
      </w:r>
      <w:r w:rsidR="00973BFC">
        <w:rPr>
          <w:b/>
          <w:smallCaps/>
        </w:rPr>
        <w:t>2021</w:t>
      </w:r>
      <w:r w:rsidR="00D76B0A">
        <w:rPr>
          <w:b/>
          <w:smallCaps/>
        </w:rPr>
        <w:t xml:space="preserve"> </w:t>
      </w:r>
    </w:p>
    <w:p w:rsidR="00AC3FCA" w:rsidRDefault="00AC3FCA">
      <w:pPr>
        <w:jc w:val="center"/>
        <w:rPr>
          <w:smallCaps/>
        </w:rPr>
      </w:pPr>
    </w:p>
    <w:p w:rsidR="00C64AE9" w:rsidRDefault="00C64AE9">
      <w:pPr>
        <w:jc w:val="center"/>
        <w:rPr>
          <w:smallCaps/>
        </w:rPr>
      </w:pPr>
      <w:r w:rsidRPr="00AC3FCA">
        <w:rPr>
          <w:b/>
        </w:rPr>
        <w:t xml:space="preserve">Application </w:t>
      </w:r>
      <w:r>
        <w:rPr>
          <w:b/>
        </w:rPr>
        <w:t>D</w:t>
      </w:r>
      <w:r w:rsidRPr="00AC3FCA">
        <w:rPr>
          <w:b/>
        </w:rPr>
        <w:t>eadline</w:t>
      </w:r>
      <w:r>
        <w:rPr>
          <w:b/>
        </w:rPr>
        <w:t xml:space="preserve">: Friday, </w:t>
      </w:r>
      <w:r w:rsidR="001C6EEF">
        <w:rPr>
          <w:b/>
        </w:rPr>
        <w:t>December 18</w:t>
      </w:r>
      <w:r w:rsidR="00973BFC">
        <w:rPr>
          <w:b/>
        </w:rPr>
        <w:t>, 2020</w:t>
      </w:r>
      <w:r w:rsidR="00DD4006">
        <w:rPr>
          <w:b/>
        </w:rPr>
        <w:t xml:space="preserve"> </w:t>
      </w:r>
    </w:p>
    <w:p w:rsidR="008A0F29" w:rsidRDefault="008A0F29">
      <w:pPr>
        <w:jc w:val="center"/>
        <w:rPr>
          <w:b/>
          <w:sz w:val="28"/>
          <w:szCs w:val="28"/>
        </w:rPr>
      </w:pPr>
    </w:p>
    <w:p w:rsidR="00420328" w:rsidRDefault="00420328" w:rsidP="00420328">
      <w:r w:rsidRPr="00787442">
        <w:t>The ____________________________   of</w:t>
      </w:r>
      <w:r>
        <w:t xml:space="preserve"> </w:t>
      </w:r>
      <w:r w:rsidRPr="00787442">
        <w:t>______________________   hereby</w:t>
      </w:r>
      <w:r>
        <w:t xml:space="preserve"> </w:t>
      </w:r>
      <w:r w:rsidRPr="00787442">
        <w:t>certifies that</w:t>
      </w:r>
      <w:r>
        <w:t xml:space="preserve"> on</w:t>
      </w:r>
    </w:p>
    <w:p w:rsidR="00420328" w:rsidRPr="00787442" w:rsidRDefault="00420328" w:rsidP="00420328">
      <w:pPr>
        <w:ind w:left="561" w:hanging="561"/>
        <w:rPr>
          <w:sz w:val="20"/>
          <w:szCs w:val="20"/>
        </w:rPr>
      </w:pPr>
      <w:r w:rsidRPr="00787442">
        <w:t xml:space="preserve">     (</w:t>
      </w:r>
      <w:r w:rsidRPr="00787442">
        <w:rPr>
          <w:sz w:val="20"/>
          <w:szCs w:val="20"/>
        </w:rPr>
        <w:t>County Administrator/City Manager</w:t>
      </w:r>
      <w:r w:rsidRPr="00787442">
        <w:t>)</w:t>
      </w:r>
      <w:r w:rsidRPr="00787442">
        <w:tab/>
        <w:t xml:space="preserve">            </w:t>
      </w:r>
      <w:r>
        <w:tab/>
      </w:r>
      <w:r w:rsidRPr="00787442">
        <w:rPr>
          <w:sz w:val="20"/>
          <w:szCs w:val="20"/>
        </w:rPr>
        <w:t>(Locality)</w:t>
      </w:r>
    </w:p>
    <w:p w:rsidR="00420328" w:rsidRPr="00787442" w:rsidRDefault="00420328" w:rsidP="007A5254">
      <w:r w:rsidRPr="00787442">
        <w:t>this ____</w:t>
      </w:r>
      <w:r>
        <w:t>__</w:t>
      </w:r>
      <w:r w:rsidRPr="00787442">
        <w:t>_ day of _</w:t>
      </w:r>
      <w:r>
        <w:t>_____</w:t>
      </w:r>
      <w:r w:rsidRPr="00787442">
        <w:t>___________</w:t>
      </w:r>
      <w:r>
        <w:t>____</w:t>
      </w:r>
      <w:r w:rsidRPr="00787442">
        <w:t xml:space="preserve">_, </w:t>
      </w:r>
      <w:r w:rsidR="009C14CE">
        <w:t xml:space="preserve">local </w:t>
      </w:r>
      <w:r w:rsidRPr="00787442">
        <w:t>funds in the amount of $_____________</w:t>
      </w:r>
      <w:r>
        <w:t>________</w:t>
      </w:r>
      <w:r w:rsidRPr="00787442">
        <w:t xml:space="preserve">_ were appropriated for the July 1, </w:t>
      </w:r>
      <w:r w:rsidR="00973BFC">
        <w:t>2020</w:t>
      </w:r>
      <w:r w:rsidR="00D76B0A" w:rsidRPr="00787442">
        <w:t xml:space="preserve"> </w:t>
      </w:r>
      <w:r w:rsidRPr="00787442">
        <w:t xml:space="preserve">to June 30, </w:t>
      </w:r>
      <w:r w:rsidR="00973BFC">
        <w:t>2021</w:t>
      </w:r>
      <w:r w:rsidR="00D76B0A">
        <w:t xml:space="preserve"> </w:t>
      </w:r>
      <w:r w:rsidRPr="00787442">
        <w:t xml:space="preserve">fiscal year, and that </w:t>
      </w:r>
      <w:r w:rsidR="00BF1EBE">
        <w:t xml:space="preserve">local </w:t>
      </w:r>
      <w:r w:rsidRPr="00787442">
        <w:t>funds in the amount of $</w:t>
      </w:r>
      <w:r>
        <w:t xml:space="preserve"> _______</w:t>
      </w:r>
      <w:r w:rsidRPr="00787442">
        <w:t>_____________   are currently available from previous fiscal years for the purpose of purchasing agricultural conservation easements</w:t>
      </w:r>
      <w:r w:rsidR="007A5254">
        <w:t xml:space="preserve">.  Added together, this equals </w:t>
      </w:r>
      <w:r w:rsidR="005F170A">
        <w:t xml:space="preserve">a total of </w:t>
      </w:r>
      <w:r w:rsidR="007A5254" w:rsidRPr="00787442">
        <w:t>$_____________</w:t>
      </w:r>
      <w:r w:rsidR="007A5254">
        <w:t>________</w:t>
      </w:r>
      <w:r w:rsidR="007A5254" w:rsidRPr="00787442">
        <w:t>_</w:t>
      </w:r>
      <w:r w:rsidR="007A5254">
        <w:t xml:space="preserve"> in local </w:t>
      </w:r>
      <w:r w:rsidR="005F170A">
        <w:t xml:space="preserve">matching funds </w:t>
      </w:r>
      <w:r w:rsidR="007A5254">
        <w:t>currently available</w:t>
      </w:r>
      <w:r w:rsidR="005F170A">
        <w:t xml:space="preserve"> to match </w:t>
      </w:r>
      <w:r w:rsidR="00004C47">
        <w:t>funding from the Virginia Farmland Preservation Fund</w:t>
      </w:r>
      <w:r w:rsidR="00A36113">
        <w:t xml:space="preserve"> as </w:t>
      </w:r>
      <w:r w:rsidR="006950AB">
        <w:t>established in §</w:t>
      </w:r>
      <w:r w:rsidR="00004C47" w:rsidRPr="00787442">
        <w:t xml:space="preserve"> 3.</w:t>
      </w:r>
      <w:r w:rsidR="00004C47">
        <w:t>2</w:t>
      </w:r>
      <w:r w:rsidR="00004C47" w:rsidRPr="00787442">
        <w:t>-</w:t>
      </w:r>
      <w:r w:rsidR="00004C47">
        <w:t xml:space="preserve">201 </w:t>
      </w:r>
      <w:r w:rsidR="00004C47" w:rsidRPr="00787442">
        <w:t xml:space="preserve">of the </w:t>
      </w:r>
      <w:r w:rsidR="00004C47" w:rsidRPr="00787442">
        <w:rPr>
          <w:i/>
        </w:rPr>
        <w:t>Code of Virginia</w:t>
      </w:r>
      <w:r w:rsidR="007A5254">
        <w:t>.</w:t>
      </w:r>
    </w:p>
    <w:p w:rsidR="00E77789" w:rsidRDefault="00E77789" w:rsidP="0089072B"/>
    <w:p w:rsidR="00DF067B" w:rsidRPr="00787442" w:rsidRDefault="00E77789" w:rsidP="00DF067B">
      <w:r w:rsidRPr="00787442">
        <w:t xml:space="preserve">It also is certified that </w:t>
      </w:r>
      <w:r w:rsidR="00533332" w:rsidRPr="00787442">
        <w:t xml:space="preserve">none </w:t>
      </w:r>
      <w:r w:rsidRPr="00787442">
        <w:t>of the funds listed above</w:t>
      </w:r>
      <w:r w:rsidR="00533332" w:rsidRPr="00787442">
        <w:t xml:space="preserve"> </w:t>
      </w:r>
      <w:r w:rsidRPr="00787442">
        <w:t xml:space="preserve">are from </w:t>
      </w:r>
      <w:r w:rsidR="00DF067B">
        <w:t xml:space="preserve">any of the following: </w:t>
      </w:r>
      <w:r w:rsidRPr="00787442">
        <w:t xml:space="preserve">grants made by </w:t>
      </w:r>
      <w:r w:rsidR="00366614">
        <w:t xml:space="preserve">the </w:t>
      </w:r>
      <w:r w:rsidR="008C720D">
        <w:t>United States of America</w:t>
      </w:r>
      <w:r w:rsidR="001C6DF3">
        <w:t xml:space="preserve">; </w:t>
      </w:r>
      <w:r w:rsidR="008C720D">
        <w:t xml:space="preserve">the </w:t>
      </w:r>
      <w:r w:rsidR="00366614">
        <w:t xml:space="preserve">Virginia Department of Agriculture and Consumer Services (VDACS), the Virginia Department of Conservation and Recreation (DCR), the Virginia Outdoors Foundation (VOF), or any </w:t>
      </w:r>
      <w:r w:rsidRPr="00787442">
        <w:t xml:space="preserve">other </w:t>
      </w:r>
      <w:r w:rsidR="00533332" w:rsidRPr="00787442">
        <w:t>agenc</w:t>
      </w:r>
      <w:r w:rsidR="00366614">
        <w:t xml:space="preserve">y </w:t>
      </w:r>
      <w:r w:rsidR="00533332" w:rsidRPr="00787442">
        <w:t>or political subdivision</w:t>
      </w:r>
      <w:r w:rsidR="00366614">
        <w:t xml:space="preserve"> </w:t>
      </w:r>
      <w:r w:rsidR="00533332" w:rsidRPr="00787442">
        <w:t xml:space="preserve">of the </w:t>
      </w:r>
      <w:r w:rsidRPr="00787442">
        <w:t>Commonwealth of Virginia</w:t>
      </w:r>
      <w:r w:rsidR="001C6DF3">
        <w:t xml:space="preserve">; </w:t>
      </w:r>
      <w:r w:rsidR="00B86A93">
        <w:t xml:space="preserve">payments made by any other funding sources </w:t>
      </w:r>
      <w:r w:rsidR="00DF067B">
        <w:t xml:space="preserve">either directly to the landowner or to reimburse the </w:t>
      </w:r>
      <w:r w:rsidR="005A5B90">
        <w:t>locality</w:t>
      </w:r>
      <w:r w:rsidR="00DF067B">
        <w:t xml:space="preserve">; or </w:t>
      </w:r>
      <w:r w:rsidR="00D51840">
        <w:t>in-kind donations or contributions.</w:t>
      </w:r>
      <w:r w:rsidR="00B17C9A">
        <w:t xml:space="preserve">  </w:t>
      </w:r>
      <w:r w:rsidR="00DF067B">
        <w:t xml:space="preserve">It is further certified that the total amount above is comprised </w:t>
      </w:r>
      <w:r w:rsidR="00AE41FF">
        <w:t xml:space="preserve">only </w:t>
      </w:r>
      <w:r w:rsidR="00DF067B">
        <w:t xml:space="preserve">of local funding available for the purchase of agricultural </w:t>
      </w:r>
      <w:r w:rsidR="005A5B90">
        <w:t xml:space="preserve">conservation </w:t>
      </w:r>
      <w:r w:rsidR="00DF067B">
        <w:t xml:space="preserve">easements by the locality.   </w:t>
      </w:r>
      <w:r w:rsidR="00DF067B" w:rsidRPr="00787442">
        <w:rPr>
          <w:i/>
          <w:iCs/>
        </w:rPr>
        <w:t xml:space="preserve"> </w:t>
      </w:r>
    </w:p>
    <w:p w:rsidR="00E77789" w:rsidRDefault="00E77789"/>
    <w:p w:rsidR="0089072B" w:rsidRDefault="00E77789">
      <w:r w:rsidRPr="00787442">
        <w:t xml:space="preserve">It is the intent of _________________ to use these funds to purchase </w:t>
      </w:r>
      <w:r w:rsidR="00366614">
        <w:t>p</w:t>
      </w:r>
      <w:r w:rsidRPr="00787442">
        <w:t xml:space="preserve">erpetual conservation </w:t>
      </w:r>
    </w:p>
    <w:p w:rsidR="0089072B" w:rsidRPr="00787442" w:rsidRDefault="0089072B" w:rsidP="0089072B">
      <w:pPr>
        <w:ind w:left="1440" w:firstLine="720"/>
        <w:rPr>
          <w:i/>
        </w:rPr>
      </w:pPr>
      <w:r w:rsidRPr="0089072B">
        <w:rPr>
          <w:sz w:val="20"/>
          <w:szCs w:val="20"/>
        </w:rPr>
        <w:t>(Locality)</w:t>
      </w:r>
    </w:p>
    <w:p w:rsidR="00E77789" w:rsidRDefault="00E77789">
      <w:pPr>
        <w:rPr>
          <w:i/>
        </w:rPr>
      </w:pPr>
      <w:r w:rsidRPr="00787442">
        <w:t xml:space="preserve">easements on working farm and forest land through participation in the agricultural conservation easement program administered by </w:t>
      </w:r>
      <w:r w:rsidR="00366614">
        <w:t xml:space="preserve">VDACS’ </w:t>
      </w:r>
      <w:r w:rsidRPr="00787442">
        <w:t xml:space="preserve">Office of Farmland Preservation pursuant to </w:t>
      </w:r>
      <w:r w:rsidR="006950AB">
        <w:t>Va. Code §</w:t>
      </w:r>
      <w:r w:rsidRPr="00787442">
        <w:t xml:space="preserve"> 3.</w:t>
      </w:r>
      <w:r w:rsidR="00833F2E">
        <w:t>2</w:t>
      </w:r>
      <w:r w:rsidRPr="00787442">
        <w:t>-</w:t>
      </w:r>
      <w:r w:rsidR="00833F2E">
        <w:t>201</w:t>
      </w:r>
      <w:r w:rsidR="006950AB">
        <w:rPr>
          <w:i/>
        </w:rPr>
        <w:t>.</w:t>
      </w:r>
    </w:p>
    <w:p w:rsidR="0089072B" w:rsidRDefault="0089072B">
      <w:pPr>
        <w:rPr>
          <w:i/>
        </w:rPr>
      </w:pPr>
    </w:p>
    <w:p w:rsidR="00E77789" w:rsidRPr="00787442" w:rsidRDefault="00E77789">
      <w:r w:rsidRPr="00787442">
        <w:t xml:space="preserve">It is understood and agreed that participation in </w:t>
      </w:r>
      <w:r w:rsidR="00AB2E98">
        <w:t xml:space="preserve">VDACS’ </w:t>
      </w:r>
      <w:r w:rsidRPr="00787442">
        <w:t xml:space="preserve">agricultural conservation easement program requires meeting additional criteria as promulgated by </w:t>
      </w:r>
      <w:r w:rsidR="00AB2E98">
        <w:t xml:space="preserve">the </w:t>
      </w:r>
      <w:r w:rsidRPr="00787442">
        <w:t>Office of Farmland Preservation and that certification of the locality’s available funds does not guarantee</w:t>
      </w:r>
      <w:r w:rsidR="006950AB">
        <w:t xml:space="preserve"> or</w:t>
      </w:r>
      <w:r w:rsidRPr="00787442">
        <w:t xml:space="preserve"> obligate acceptance into the agricultur</w:t>
      </w:r>
      <w:r w:rsidR="006F2553">
        <w:t xml:space="preserve">al </w:t>
      </w:r>
      <w:r w:rsidRPr="00787442">
        <w:t xml:space="preserve">conservation easement program.  </w:t>
      </w:r>
    </w:p>
    <w:p w:rsidR="003C51C2" w:rsidRDefault="003C51C2"/>
    <w:p w:rsidR="00A36113" w:rsidRDefault="00A36113"/>
    <w:p w:rsidR="00A36113" w:rsidRPr="00787442" w:rsidRDefault="00A36113"/>
    <w:p w:rsidR="00E77789" w:rsidRPr="00787442" w:rsidRDefault="00E77789">
      <w:r w:rsidRPr="00787442">
        <w:t>______________________________</w:t>
      </w:r>
      <w:r w:rsidR="00891A61">
        <w:tab/>
      </w:r>
      <w:r w:rsidRPr="00787442">
        <w:t xml:space="preserve">     ___________________________</w:t>
      </w:r>
    </w:p>
    <w:p w:rsidR="00E77789" w:rsidRPr="00787442" w:rsidRDefault="00E77789">
      <w:r w:rsidRPr="00787442">
        <w:t>County Administrator/City Manager</w:t>
      </w:r>
      <w:r w:rsidRPr="00787442">
        <w:tab/>
      </w:r>
      <w:r w:rsidRPr="00787442">
        <w:tab/>
        <w:t xml:space="preserve">     County/City Chief Fiscal Officer  </w:t>
      </w:r>
      <w:r w:rsidRPr="00787442">
        <w:tab/>
      </w:r>
    </w:p>
    <w:p w:rsidR="00E77789" w:rsidRDefault="00E77789"/>
    <w:p w:rsidR="008A0F29" w:rsidRDefault="008A0F29"/>
    <w:p w:rsidR="008A0F29" w:rsidRDefault="008A0F29"/>
    <w:p w:rsidR="00E77789" w:rsidRPr="00787442" w:rsidRDefault="00E77789">
      <w:r w:rsidRPr="00787442">
        <w:t>____________________________</w:t>
      </w:r>
      <w:r w:rsidRPr="00787442">
        <w:tab/>
      </w:r>
      <w:r w:rsidRPr="00787442">
        <w:tab/>
        <w:t xml:space="preserve">     ___________________________</w:t>
      </w:r>
    </w:p>
    <w:p w:rsidR="003C51C2" w:rsidRDefault="00E77789" w:rsidP="001E33BC">
      <w:pPr>
        <w:rPr>
          <w:sz w:val="28"/>
          <w:szCs w:val="28"/>
        </w:rPr>
      </w:pPr>
      <w:r w:rsidRPr="00787442">
        <w:t>Date</w:t>
      </w:r>
      <w:r w:rsidRPr="00787442">
        <w:tab/>
      </w:r>
      <w:r w:rsidRPr="00787442">
        <w:tab/>
      </w:r>
      <w:r w:rsidRPr="00787442">
        <w:tab/>
      </w:r>
      <w:r w:rsidRPr="00787442">
        <w:tab/>
      </w:r>
      <w:r w:rsidRPr="00787442">
        <w:tab/>
      </w:r>
      <w:r w:rsidRPr="00787442">
        <w:tab/>
        <w:t xml:space="preserve">     Date</w:t>
      </w:r>
      <w:r>
        <w:rPr>
          <w:sz w:val="28"/>
          <w:szCs w:val="28"/>
        </w:rPr>
        <w:tab/>
      </w:r>
    </w:p>
    <w:p w:rsidR="001E33BC" w:rsidRDefault="008A0F29" w:rsidP="001E33BC">
      <w:r>
        <w:br w:type="page"/>
      </w:r>
      <w:r w:rsidR="001E33BC">
        <w:lastRenderedPageBreak/>
        <w:t xml:space="preserve">Completed </w:t>
      </w:r>
      <w:r w:rsidR="00B3115E">
        <w:t xml:space="preserve">certification form </w:t>
      </w:r>
      <w:r w:rsidR="001E33BC">
        <w:t>and any questions should be addressed to:</w:t>
      </w:r>
    </w:p>
    <w:p w:rsidR="001E33BC" w:rsidRDefault="001E33BC" w:rsidP="001E33BC"/>
    <w:p w:rsidR="002A0326" w:rsidRDefault="00247166" w:rsidP="001E33BC">
      <w:r>
        <w:t>Jen Perkins</w:t>
      </w:r>
    </w:p>
    <w:p w:rsidR="001E33BC" w:rsidRDefault="00F85E32" w:rsidP="001E33BC">
      <w:r>
        <w:t>Coordinator</w:t>
      </w:r>
      <w:r w:rsidR="004E678C">
        <w:t xml:space="preserve">, Office of </w:t>
      </w:r>
      <w:r>
        <w:t>Farmland Preservation</w:t>
      </w:r>
      <w:r w:rsidR="004E678C">
        <w:t xml:space="preserve"> </w:t>
      </w:r>
    </w:p>
    <w:p w:rsidR="001E33BC" w:rsidRDefault="001E33BC" w:rsidP="001E33BC">
      <w:r>
        <w:t>Virginia Department of Agriculture and Consumer Services</w:t>
      </w:r>
    </w:p>
    <w:p w:rsidR="001E33BC" w:rsidRDefault="001E33BC" w:rsidP="001E33BC">
      <w:r>
        <w:t>102 Governor Street</w:t>
      </w:r>
    </w:p>
    <w:p w:rsidR="001E33BC" w:rsidRDefault="001E33BC" w:rsidP="001E33BC">
      <w:r>
        <w:t>Richmond, VA  23219</w:t>
      </w:r>
    </w:p>
    <w:p w:rsidR="001E33BC" w:rsidRDefault="001E33BC" w:rsidP="001E33BC">
      <w:r>
        <w:t>Phone: (804) 786-</w:t>
      </w:r>
      <w:r w:rsidR="00F85E32">
        <w:t>1906</w:t>
      </w:r>
    </w:p>
    <w:p w:rsidR="001E33BC" w:rsidRDefault="005710A0" w:rsidP="001E33BC">
      <w:r>
        <w:t>Mobile: (804) 382-6305</w:t>
      </w:r>
      <w:bookmarkStart w:id="0" w:name="_GoBack"/>
      <w:bookmarkEnd w:id="0"/>
    </w:p>
    <w:p w:rsidR="001E33BC" w:rsidRDefault="001C5132" w:rsidP="001E33BC">
      <w:hyperlink r:id="rId7" w:history="1">
        <w:r w:rsidR="00247166">
          <w:rPr>
            <w:rStyle w:val="Hyperlink"/>
          </w:rPr>
          <w:t>Jennifer.Perkins</w:t>
        </w:r>
        <w:r w:rsidR="00247166" w:rsidRPr="00B40545">
          <w:rPr>
            <w:rStyle w:val="Hyperlink"/>
          </w:rPr>
          <w:t>@vdacs.virginia.gov</w:t>
        </w:r>
      </w:hyperlink>
    </w:p>
    <w:sectPr w:rsidR="001E33BC" w:rsidSect="00BE6FC4">
      <w:type w:val="continuous"/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132" w:rsidRDefault="001C5132">
      <w:r>
        <w:separator/>
      </w:r>
    </w:p>
  </w:endnote>
  <w:endnote w:type="continuationSeparator" w:id="0">
    <w:p w:rsidR="001C5132" w:rsidRDefault="001C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132" w:rsidRDefault="001C5132">
      <w:r>
        <w:separator/>
      </w:r>
    </w:p>
  </w:footnote>
  <w:footnote w:type="continuationSeparator" w:id="0">
    <w:p w:rsidR="001C5132" w:rsidRDefault="001C5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4C"/>
    <w:rsid w:val="00004C47"/>
    <w:rsid w:val="00006D3B"/>
    <w:rsid w:val="00007977"/>
    <w:rsid w:val="00022884"/>
    <w:rsid w:val="00076258"/>
    <w:rsid w:val="000B472A"/>
    <w:rsid w:val="001247F5"/>
    <w:rsid w:val="00165DF5"/>
    <w:rsid w:val="001A41DA"/>
    <w:rsid w:val="001A5F70"/>
    <w:rsid w:val="001A7680"/>
    <w:rsid w:val="001C5132"/>
    <w:rsid w:val="001C6DF3"/>
    <w:rsid w:val="001C6EEF"/>
    <w:rsid w:val="001D2286"/>
    <w:rsid w:val="001E33BC"/>
    <w:rsid w:val="00200759"/>
    <w:rsid w:val="002362C1"/>
    <w:rsid w:val="00247166"/>
    <w:rsid w:val="002817D8"/>
    <w:rsid w:val="00283239"/>
    <w:rsid w:val="0029286D"/>
    <w:rsid w:val="002A0326"/>
    <w:rsid w:val="002E1C1A"/>
    <w:rsid w:val="002E2E0E"/>
    <w:rsid w:val="002F6E42"/>
    <w:rsid w:val="003141C5"/>
    <w:rsid w:val="003300F4"/>
    <w:rsid w:val="00331C46"/>
    <w:rsid w:val="0034225C"/>
    <w:rsid w:val="00342E4F"/>
    <w:rsid w:val="00366614"/>
    <w:rsid w:val="00367B47"/>
    <w:rsid w:val="00377FCF"/>
    <w:rsid w:val="003C51C2"/>
    <w:rsid w:val="003D371B"/>
    <w:rsid w:val="00414854"/>
    <w:rsid w:val="00420328"/>
    <w:rsid w:val="00432429"/>
    <w:rsid w:val="0047179A"/>
    <w:rsid w:val="00473AC7"/>
    <w:rsid w:val="0048094A"/>
    <w:rsid w:val="00480D2F"/>
    <w:rsid w:val="004871DA"/>
    <w:rsid w:val="004946BD"/>
    <w:rsid w:val="004A400D"/>
    <w:rsid w:val="004E678C"/>
    <w:rsid w:val="0050002E"/>
    <w:rsid w:val="0050009C"/>
    <w:rsid w:val="0050229D"/>
    <w:rsid w:val="00502C74"/>
    <w:rsid w:val="00504596"/>
    <w:rsid w:val="005271E7"/>
    <w:rsid w:val="00533332"/>
    <w:rsid w:val="0054763E"/>
    <w:rsid w:val="005710A0"/>
    <w:rsid w:val="00575C17"/>
    <w:rsid w:val="00582482"/>
    <w:rsid w:val="00594E2D"/>
    <w:rsid w:val="005A5B90"/>
    <w:rsid w:val="005B5001"/>
    <w:rsid w:val="005F170A"/>
    <w:rsid w:val="00615832"/>
    <w:rsid w:val="00643E39"/>
    <w:rsid w:val="00644DBA"/>
    <w:rsid w:val="006950AB"/>
    <w:rsid w:val="006C726F"/>
    <w:rsid w:val="006D66A4"/>
    <w:rsid w:val="006F2553"/>
    <w:rsid w:val="006F7239"/>
    <w:rsid w:val="0072334C"/>
    <w:rsid w:val="00725C26"/>
    <w:rsid w:val="00742480"/>
    <w:rsid w:val="00787442"/>
    <w:rsid w:val="007A5254"/>
    <w:rsid w:val="007B2637"/>
    <w:rsid w:val="007C1FD4"/>
    <w:rsid w:val="007C6FB8"/>
    <w:rsid w:val="007F1050"/>
    <w:rsid w:val="0080796E"/>
    <w:rsid w:val="00807D86"/>
    <w:rsid w:val="008159BA"/>
    <w:rsid w:val="008204A2"/>
    <w:rsid w:val="0083059B"/>
    <w:rsid w:val="00833F2E"/>
    <w:rsid w:val="008477C0"/>
    <w:rsid w:val="00871F3E"/>
    <w:rsid w:val="0087433B"/>
    <w:rsid w:val="00887677"/>
    <w:rsid w:val="0089072B"/>
    <w:rsid w:val="00891A61"/>
    <w:rsid w:val="008A0891"/>
    <w:rsid w:val="008A0F29"/>
    <w:rsid w:val="008A58B9"/>
    <w:rsid w:val="008A6BDB"/>
    <w:rsid w:val="008C720D"/>
    <w:rsid w:val="00915A87"/>
    <w:rsid w:val="00925630"/>
    <w:rsid w:val="00960883"/>
    <w:rsid w:val="00973BFC"/>
    <w:rsid w:val="00983685"/>
    <w:rsid w:val="009910BE"/>
    <w:rsid w:val="00997D75"/>
    <w:rsid w:val="009B12EC"/>
    <w:rsid w:val="009B4870"/>
    <w:rsid w:val="009C14CE"/>
    <w:rsid w:val="009F6EB9"/>
    <w:rsid w:val="009F776D"/>
    <w:rsid w:val="00A01593"/>
    <w:rsid w:val="00A20726"/>
    <w:rsid w:val="00A36113"/>
    <w:rsid w:val="00A90366"/>
    <w:rsid w:val="00AB2E98"/>
    <w:rsid w:val="00AC3FCA"/>
    <w:rsid w:val="00AE41FF"/>
    <w:rsid w:val="00AE7892"/>
    <w:rsid w:val="00AF48B4"/>
    <w:rsid w:val="00AF6D17"/>
    <w:rsid w:val="00B0363D"/>
    <w:rsid w:val="00B17C9A"/>
    <w:rsid w:val="00B3115E"/>
    <w:rsid w:val="00B3580F"/>
    <w:rsid w:val="00B57780"/>
    <w:rsid w:val="00B66584"/>
    <w:rsid w:val="00B86A93"/>
    <w:rsid w:val="00BB5EA9"/>
    <w:rsid w:val="00BD24C2"/>
    <w:rsid w:val="00BE6FC4"/>
    <w:rsid w:val="00BF1EBE"/>
    <w:rsid w:val="00C01E8C"/>
    <w:rsid w:val="00C21A78"/>
    <w:rsid w:val="00C33DFF"/>
    <w:rsid w:val="00C57F30"/>
    <w:rsid w:val="00C64AE9"/>
    <w:rsid w:val="00C770A8"/>
    <w:rsid w:val="00C87BBB"/>
    <w:rsid w:val="00D21FEC"/>
    <w:rsid w:val="00D51840"/>
    <w:rsid w:val="00D76B0A"/>
    <w:rsid w:val="00DA32B0"/>
    <w:rsid w:val="00DA4ABF"/>
    <w:rsid w:val="00DB6CE1"/>
    <w:rsid w:val="00DC2A7A"/>
    <w:rsid w:val="00DD4006"/>
    <w:rsid w:val="00DF067B"/>
    <w:rsid w:val="00DF4313"/>
    <w:rsid w:val="00DF5975"/>
    <w:rsid w:val="00E240A4"/>
    <w:rsid w:val="00E40BCC"/>
    <w:rsid w:val="00E77789"/>
    <w:rsid w:val="00E86193"/>
    <w:rsid w:val="00E87A4B"/>
    <w:rsid w:val="00E966BC"/>
    <w:rsid w:val="00EC134E"/>
    <w:rsid w:val="00ED44E8"/>
    <w:rsid w:val="00F004E6"/>
    <w:rsid w:val="00F0078A"/>
    <w:rsid w:val="00F51608"/>
    <w:rsid w:val="00F63770"/>
    <w:rsid w:val="00F77496"/>
    <w:rsid w:val="00F85E32"/>
    <w:rsid w:val="00F90DF4"/>
    <w:rsid w:val="00F958B1"/>
    <w:rsid w:val="00F967F4"/>
    <w:rsid w:val="00FB306E"/>
    <w:rsid w:val="00FC52F2"/>
    <w:rsid w:val="00FC6973"/>
    <w:rsid w:val="00FC7AC2"/>
    <w:rsid w:val="00FD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70337E"/>
  <w15:chartTrackingRefBased/>
  <w15:docId w15:val="{BBC34DC2-94EB-4916-A63B-C449ED24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1E33BC"/>
    <w:rPr>
      <w:color w:val="003399"/>
      <w:u w:val="single"/>
    </w:rPr>
  </w:style>
  <w:style w:type="character" w:styleId="CommentReference">
    <w:name w:val="annotation reference"/>
    <w:semiHidden/>
    <w:rsid w:val="00480D2F"/>
    <w:rPr>
      <w:sz w:val="16"/>
      <w:szCs w:val="16"/>
    </w:rPr>
  </w:style>
  <w:style w:type="paragraph" w:styleId="CommentText">
    <w:name w:val="annotation text"/>
    <w:basedOn w:val="Normal"/>
    <w:semiHidden/>
    <w:rsid w:val="00480D2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80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w.Sorrell@vdacs.virgini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C8F64-89BA-4BE5-B1A6-77685065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FUNDS</vt:lpstr>
    </vt:vector>
  </TitlesOfParts>
  <Company>Commonwealth of Virginia</Company>
  <LinksUpToDate>false</LinksUpToDate>
  <CharactersWithSpaces>2815</CharactersWithSpaces>
  <SharedDoc>false</SharedDoc>
  <HLinks>
    <vt:vector size="6" baseType="variant">
      <vt:variant>
        <vt:i4>2359304</vt:i4>
      </vt:variant>
      <vt:variant>
        <vt:i4>0</vt:i4>
      </vt:variant>
      <vt:variant>
        <vt:i4>0</vt:i4>
      </vt:variant>
      <vt:variant>
        <vt:i4>5</vt:i4>
      </vt:variant>
      <vt:variant>
        <vt:lpwstr>mailto:Andrew.Sorrell@vdacs.virginia.gov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FUNDS</dc:title>
  <dc:subject/>
  <dc:creator>Andy Sorrell</dc:creator>
  <cp:keywords/>
  <cp:lastModifiedBy>Perkins, Jennifer (VDACS)</cp:lastModifiedBy>
  <cp:revision>5</cp:revision>
  <cp:lastPrinted>2015-09-25T12:40:00Z</cp:lastPrinted>
  <dcterms:created xsi:type="dcterms:W3CDTF">2020-11-05T20:58:00Z</dcterms:created>
  <dcterms:modified xsi:type="dcterms:W3CDTF">2020-11-10T15:36:00Z</dcterms:modified>
</cp:coreProperties>
</file>