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08271F" w14:textId="3EFF2C46" w:rsidR="00B225DA" w:rsidRPr="00B225DA" w:rsidRDefault="00D7329A" w:rsidP="00B225DA">
      <w:pPr>
        <w:spacing w:before="100" w:beforeAutospacing="1" w:after="100" w:afterAutospacing="1"/>
        <w:rPr>
          <w:b/>
          <w:bCs/>
        </w:rPr>
      </w:pPr>
      <w:bookmarkStart w:id="0" w:name="_GoBack"/>
      <w:bookmarkEnd w:id="0"/>
      <w:r>
        <w:rPr>
          <w:rFonts w:ascii="Arial" w:hAnsi="Arial" w:cs="Arial"/>
          <w:b/>
          <w:bCs/>
          <w:sz w:val="24"/>
          <w:szCs w:val="24"/>
        </w:rPr>
        <w:t>Inamyendahang EO63 at Ikaanim na Inamyendahang</w:t>
      </w:r>
      <w:r w:rsidR="00B225DA" w:rsidRPr="00B225DA">
        <w:rPr>
          <w:rFonts w:ascii="Arial" w:hAnsi="Arial" w:cs="Arial"/>
          <w:b/>
          <w:bCs/>
          <w:sz w:val="24"/>
          <w:szCs w:val="24"/>
        </w:rPr>
        <w:t xml:space="preserve"> EO67 </w:t>
      </w:r>
      <w:r>
        <w:rPr>
          <w:rFonts w:ascii="Arial" w:hAnsi="Arial" w:cs="Arial"/>
          <w:b/>
          <w:bCs/>
          <w:sz w:val="24"/>
          <w:szCs w:val="24"/>
        </w:rPr>
        <w:t>Mga Katotohanang Mabilis Makuha</w:t>
      </w:r>
      <w:r w:rsidR="00B225DA" w:rsidRPr="00B225DA">
        <w:rPr>
          <w:rFonts w:ascii="Arial" w:hAnsi="Arial" w:cs="Arial"/>
          <w:b/>
          <w:bCs/>
          <w:sz w:val="24"/>
          <w:szCs w:val="24"/>
        </w:rPr>
        <w:t>:</w:t>
      </w:r>
    </w:p>
    <w:p w14:paraId="34D1B019" w14:textId="77777777" w:rsidR="00B225DA" w:rsidRDefault="00B225DA" w:rsidP="00B225DA">
      <w:pPr>
        <w:spacing w:before="100" w:beforeAutospacing="1" w:after="100" w:afterAutospacing="1"/>
      </w:pPr>
      <w:r>
        <w:rPr>
          <w:rFonts w:ascii="Arial" w:hAnsi="Arial" w:cs="Arial"/>
          <w:sz w:val="20"/>
          <w:szCs w:val="20"/>
        </w:rPr>
        <w:t> </w:t>
      </w:r>
    </w:p>
    <w:p w14:paraId="6B5D6EC5" w14:textId="32BD5CDD" w:rsidR="00B225DA" w:rsidRDefault="00D7329A" w:rsidP="00B225DA">
      <w:pPr>
        <w:numPr>
          <w:ilvl w:val="0"/>
          <w:numId w:val="1"/>
        </w:numPr>
        <w:spacing w:before="100" w:beforeAutospacing="1" w:after="100" w:afterAutospacing="1"/>
        <w:ind w:left="945"/>
      </w:pPr>
      <w:r>
        <w:rPr>
          <w:rFonts w:ascii="Arial" w:hAnsi="Arial" w:cs="Arial"/>
          <w:b/>
          <w:bCs/>
          <w:sz w:val="20"/>
          <w:szCs w:val="20"/>
        </w:rPr>
        <w:t>Pagbawas sa mga pampubliko at pampribadong pagtitipon</w:t>
      </w:r>
      <w:r w:rsidR="00B225DA">
        <w:rPr>
          <w:rFonts w:ascii="Arial" w:hAnsi="Arial" w:cs="Arial"/>
          <w:b/>
          <w:bCs/>
          <w:sz w:val="20"/>
          <w:szCs w:val="20"/>
        </w:rPr>
        <w:t>:</w:t>
      </w:r>
      <w:r w:rsidR="007D5FF5">
        <w:rPr>
          <w:rFonts w:ascii="Arial" w:hAnsi="Arial" w:cs="Arial"/>
          <w:sz w:val="20"/>
          <w:szCs w:val="20"/>
        </w:rPr>
        <w:t xml:space="preserve"> Ang lahat ng pampubliko at pampribadong personal na mga pagtitipon ay dapat limitado sa 25 na indibidwal, pababa mula sa kasalukuyang limit na 250 tao. Kabilang dito ang mga panlabas at panloob na lugar.</w:t>
      </w:r>
    </w:p>
    <w:p w14:paraId="7A6F648A" w14:textId="3D17A63E" w:rsidR="00B225DA" w:rsidRDefault="00F36335" w:rsidP="00B225DA">
      <w:pPr>
        <w:numPr>
          <w:ilvl w:val="0"/>
          <w:numId w:val="1"/>
        </w:numPr>
        <w:spacing w:before="100" w:beforeAutospacing="1" w:after="100" w:afterAutospacing="1"/>
        <w:ind w:left="945"/>
      </w:pPr>
      <w:r>
        <w:rPr>
          <w:rFonts w:ascii="Arial" w:hAnsi="Arial" w:cs="Arial"/>
          <w:b/>
          <w:bCs/>
          <w:sz w:val="20"/>
          <w:szCs w:val="20"/>
        </w:rPr>
        <w:t>Pagpapalawig ng ipinatutupad na mask</w:t>
      </w:r>
      <w:r w:rsidR="00B225DA">
        <w:rPr>
          <w:rFonts w:ascii="Arial" w:hAnsi="Arial" w:cs="Arial"/>
          <w:b/>
          <w:bCs/>
          <w:sz w:val="20"/>
          <w:szCs w:val="20"/>
        </w:rPr>
        <w:t>: </w:t>
      </w:r>
      <w:r>
        <w:rPr>
          <w:rFonts w:ascii="Arial" w:hAnsi="Arial" w:cs="Arial"/>
          <w:sz w:val="20"/>
          <w:szCs w:val="20"/>
        </w:rPr>
        <w:t xml:space="preserve"> Lahat ng Taga-Virginia na may edad lima at mas matanda ay kailangang magsuot ng mga pantakip sa mukha sa mga pampublikong espasyo sa loob. Pinalalawig nito ang kasalukuyang mandato ng mask, na itinakda sa Virginia noong Mayo 29 at hinihiling sa lahat ng indibidwal na may edad 10 at mas matanda na magsuot ng mga pantakip sa mukha sa loob na mga pampublikong lugar.</w:t>
      </w:r>
    </w:p>
    <w:p w14:paraId="1E70EE68" w14:textId="3FF968C6" w:rsidR="00B225DA" w:rsidRDefault="00A16B6C" w:rsidP="00B225DA">
      <w:pPr>
        <w:numPr>
          <w:ilvl w:val="0"/>
          <w:numId w:val="2"/>
        </w:numPr>
        <w:spacing w:before="100" w:beforeAutospacing="1" w:after="100" w:afterAutospacing="1"/>
        <w:ind w:left="945"/>
      </w:pPr>
      <w:r>
        <w:rPr>
          <w:rFonts w:ascii="Arial" w:hAnsi="Arial" w:cs="Arial"/>
          <w:b/>
          <w:bCs/>
          <w:sz w:val="20"/>
          <w:szCs w:val="20"/>
        </w:rPr>
        <w:t>Pinatibay</w:t>
      </w:r>
      <w:r w:rsidR="00821769">
        <w:rPr>
          <w:rFonts w:ascii="Arial" w:hAnsi="Arial" w:cs="Arial"/>
          <w:b/>
          <w:bCs/>
          <w:sz w:val="20"/>
          <w:szCs w:val="20"/>
        </w:rPr>
        <w:t xml:space="preserve"> na pagpapatupad</w:t>
      </w:r>
      <w:r>
        <w:rPr>
          <w:rFonts w:ascii="Arial" w:hAnsi="Arial" w:cs="Arial"/>
          <w:b/>
          <w:bCs/>
          <w:sz w:val="20"/>
          <w:szCs w:val="20"/>
        </w:rPr>
        <w:t xml:space="preserve"> sa loob ng mga mahahalagang negosyong tingi</w:t>
      </w:r>
      <w:r w:rsidR="00B225DA">
        <w:rPr>
          <w:rFonts w:ascii="Arial" w:hAnsi="Arial" w:cs="Arial"/>
          <w:b/>
          <w:bCs/>
          <w:sz w:val="20"/>
          <w:szCs w:val="20"/>
        </w:rPr>
        <w:t>: </w:t>
      </w:r>
      <w:r>
        <w:rPr>
          <w:rFonts w:ascii="Arial" w:hAnsi="Arial" w:cs="Arial"/>
          <w:sz w:val="20"/>
          <w:szCs w:val="20"/>
        </w:rPr>
        <w:t xml:space="preserve"> Lahat ng mahalagang negosyong tingi, kabilang ang mga tindahan ng grocery at parmasya dapat sumunod sa mga patnubay sa buong estado para sa physical distancing, pagsusuot ng mga takip sa mukha, at pinahusay na paglilinis. Habang ipinag-utos sa tiyak na mahahalagang negosyong tingi na sundin ang mga alituntuning ito bilang pinakamahusay na kaugalian, ang paglabag ngayon ay ipinatutupad na sa pamamagitan ng Virginia Department of Health bilang Class One na pagkakasala.</w:t>
      </w:r>
    </w:p>
    <w:p w14:paraId="6D76D163" w14:textId="3F2A611C" w:rsidR="00B225DA" w:rsidRDefault="00B225DA" w:rsidP="00B225DA">
      <w:pPr>
        <w:numPr>
          <w:ilvl w:val="0"/>
          <w:numId w:val="2"/>
        </w:numPr>
        <w:spacing w:before="100" w:beforeAutospacing="1" w:after="100" w:afterAutospacing="1"/>
        <w:ind w:left="945"/>
      </w:pPr>
      <w:r>
        <w:rPr>
          <w:rFonts w:ascii="Arial" w:hAnsi="Arial" w:cs="Arial"/>
          <w:b/>
          <w:bCs/>
          <w:sz w:val="20"/>
          <w:szCs w:val="20"/>
        </w:rPr>
        <w:t xml:space="preserve">On-site </w:t>
      </w:r>
      <w:r w:rsidR="00A84C06">
        <w:rPr>
          <w:rFonts w:ascii="Arial" w:hAnsi="Arial" w:cs="Arial"/>
          <w:b/>
          <w:bCs/>
          <w:sz w:val="20"/>
          <w:szCs w:val="20"/>
        </w:rPr>
        <w:t>na curfew sa alak</w:t>
      </w:r>
      <w:r>
        <w:rPr>
          <w:rFonts w:ascii="Arial" w:hAnsi="Arial" w:cs="Arial"/>
          <w:b/>
          <w:bCs/>
          <w:sz w:val="20"/>
          <w:szCs w:val="20"/>
        </w:rPr>
        <w:t>: </w:t>
      </w:r>
      <w:r w:rsidR="00A84C06">
        <w:rPr>
          <w:rFonts w:ascii="Arial" w:hAnsi="Arial" w:cs="Arial"/>
          <w:sz w:val="20"/>
          <w:szCs w:val="20"/>
        </w:rPr>
        <w:t xml:space="preserve">Ang bentahan sa </w:t>
      </w:r>
      <w:r w:rsidR="006404BC">
        <w:rPr>
          <w:rFonts w:ascii="Arial" w:hAnsi="Arial" w:cs="Arial"/>
          <w:sz w:val="20"/>
          <w:szCs w:val="20"/>
        </w:rPr>
        <w:t>site pag</w:t>
      </w:r>
      <w:r w:rsidR="00A84C06">
        <w:rPr>
          <w:rFonts w:ascii="Arial" w:hAnsi="Arial" w:cs="Arial"/>
          <w:sz w:val="20"/>
          <w:szCs w:val="20"/>
        </w:rPr>
        <w:t xml:space="preserve">-inom at pagtataglay ng alak ay ipinagbabawal pagkatapos ng 10:00 ng gabi sa alinmang restawran, mga establisimiyentong kainan, food court, </w:t>
      </w:r>
      <w:r>
        <w:rPr>
          <w:rFonts w:ascii="Arial" w:hAnsi="Arial" w:cs="Arial"/>
          <w:sz w:val="20"/>
          <w:szCs w:val="20"/>
        </w:rPr>
        <w:t>brewery, micr</w:t>
      </w:r>
      <w:r w:rsidR="00A84C06">
        <w:rPr>
          <w:rFonts w:ascii="Arial" w:hAnsi="Arial" w:cs="Arial"/>
          <w:sz w:val="20"/>
          <w:szCs w:val="20"/>
        </w:rPr>
        <w:t>obrewery, distillery, winery, o</w:t>
      </w:r>
      <w:r>
        <w:rPr>
          <w:rFonts w:ascii="Arial" w:hAnsi="Arial" w:cs="Arial"/>
          <w:sz w:val="20"/>
          <w:szCs w:val="20"/>
        </w:rPr>
        <w:t xml:space="preserve"> tasting room. </w:t>
      </w:r>
      <w:r w:rsidR="00A84C06">
        <w:rPr>
          <w:rFonts w:ascii="Arial" w:hAnsi="Arial" w:cs="Arial"/>
          <w:sz w:val="20"/>
          <w:szCs w:val="20"/>
        </w:rPr>
        <w:t>Lahat ng restawran</w:t>
      </w:r>
      <w:r>
        <w:rPr>
          <w:rFonts w:ascii="Arial" w:hAnsi="Arial" w:cs="Arial"/>
          <w:sz w:val="20"/>
          <w:szCs w:val="20"/>
        </w:rPr>
        <w:t xml:space="preserve">, </w:t>
      </w:r>
      <w:r w:rsidR="00A84C06">
        <w:rPr>
          <w:rFonts w:ascii="Arial" w:hAnsi="Arial" w:cs="Arial"/>
          <w:sz w:val="20"/>
          <w:szCs w:val="20"/>
        </w:rPr>
        <w:t>mga establisimiyentong kainan, food court, brewery, microbrewery, distillery, winery, o tasting room ay dapat magsara sa hating-gabi. Hindi tinutukoy ng batas ng Virginia ang pagkakaiba sa pagitan ng mga restawran at bar, gayunman, sa ilalim ng kasalukuyang paghihigpit, ang mga indibidwal na piniling uminom ng alak bago hanggang 10:00 ng gabi ay dapat ihain sa loob ng restawran at manatiling nakaupo sa mga mesa na may anim na talampakan ang layo</w:t>
      </w:r>
      <w:r>
        <w:rPr>
          <w:rFonts w:ascii="Arial" w:hAnsi="Arial" w:cs="Arial"/>
          <w:sz w:val="20"/>
          <w:szCs w:val="20"/>
        </w:rPr>
        <w:t>. </w:t>
      </w:r>
    </w:p>
    <w:p w14:paraId="024BB95B" w14:textId="77777777" w:rsidR="00B225DA" w:rsidRDefault="00B225DA" w:rsidP="00B225DA">
      <w:pPr>
        <w:spacing w:before="100" w:beforeAutospacing="1" w:after="100" w:afterAutospacing="1"/>
      </w:pPr>
      <w:r>
        <w:rPr>
          <w:rFonts w:ascii="Arial" w:hAnsi="Arial" w:cs="Arial"/>
          <w:sz w:val="20"/>
          <w:szCs w:val="20"/>
        </w:rPr>
        <w:t> </w:t>
      </w:r>
    </w:p>
    <w:p w14:paraId="2E128B3C" w14:textId="3987E2A6" w:rsidR="00B225DA" w:rsidRDefault="00AC060A" w:rsidP="00B225DA">
      <w:pPr>
        <w:spacing w:before="100" w:beforeAutospacing="1" w:after="100" w:afterAutospacing="1"/>
      </w:pPr>
      <w:r>
        <w:rPr>
          <w:rFonts w:ascii="Arial" w:hAnsi="Arial" w:cs="Arial"/>
          <w:b/>
          <w:bCs/>
          <w:sz w:val="20"/>
          <w:szCs w:val="20"/>
        </w:rPr>
        <w:t>Ang pagbabawal ba sa pagtitipon ay inilalapat sa</w:t>
      </w:r>
      <w:r w:rsidR="00B225DA">
        <w:rPr>
          <w:rFonts w:ascii="Arial" w:hAnsi="Arial" w:cs="Arial"/>
          <w:b/>
          <w:bCs/>
          <w:sz w:val="20"/>
          <w:szCs w:val="20"/>
        </w:rPr>
        <w:t>:</w:t>
      </w:r>
    </w:p>
    <w:p w14:paraId="187458F7" w14:textId="438E2EFC" w:rsidR="00B225DA" w:rsidRDefault="00B225DA" w:rsidP="00B225DA">
      <w:pPr>
        <w:spacing w:before="100" w:beforeAutospacing="1" w:after="100" w:afterAutospacing="1"/>
      </w:pPr>
      <w:r>
        <w:rPr>
          <w:rFonts w:ascii="Arial" w:hAnsi="Arial" w:cs="Arial"/>
          <w:b/>
          <w:bCs/>
          <w:sz w:val="20"/>
          <w:szCs w:val="20"/>
        </w:rPr>
        <w:t>-</w:t>
      </w:r>
      <w:r w:rsidR="00AC060A">
        <w:rPr>
          <w:rFonts w:ascii="Arial" w:hAnsi="Arial" w:cs="Arial"/>
          <w:b/>
          <w:bCs/>
          <w:sz w:val="20"/>
          <w:szCs w:val="20"/>
        </w:rPr>
        <w:t xml:space="preserve"> Mga Simbahan</w:t>
      </w:r>
      <w:r>
        <w:rPr>
          <w:rFonts w:ascii="Arial" w:hAnsi="Arial" w:cs="Arial"/>
          <w:b/>
          <w:bCs/>
          <w:sz w:val="20"/>
          <w:szCs w:val="20"/>
        </w:rPr>
        <w:t>?</w:t>
      </w:r>
    </w:p>
    <w:p w14:paraId="4285AFE1" w14:textId="066FE85B" w:rsidR="00B225DA" w:rsidRDefault="00AC060A" w:rsidP="00B225DA">
      <w:pPr>
        <w:spacing w:before="100" w:beforeAutospacing="1" w:after="100" w:afterAutospacing="1"/>
      </w:pPr>
      <w:r>
        <w:rPr>
          <w:rFonts w:ascii="Arial" w:hAnsi="Arial" w:cs="Arial"/>
          <w:sz w:val="20"/>
          <w:szCs w:val="20"/>
        </w:rPr>
        <w:t>Ang limitasyon ng pagtitipon ng tao ay hindi inilalapat sa mga panrelihiyong paglilingkod. Ang mga panrelihiyong panlilingkod ng mahigit 25 tao ay kinakailangan para matugunan ang distansya, paglilinis, at mga paghihigpit sa kaligtasan, kabilang ang pag-upo ng mga tao na may hindi bababa sa anim na talampakan ang agwat at ipinatutupad na pantakip sa mukha.</w:t>
      </w:r>
    </w:p>
    <w:p w14:paraId="1DB934C4" w14:textId="548A4703" w:rsidR="00B225DA" w:rsidRDefault="00B225DA" w:rsidP="00B225DA">
      <w:pPr>
        <w:spacing w:before="100" w:beforeAutospacing="1" w:after="100" w:afterAutospacing="1"/>
      </w:pPr>
      <w:r>
        <w:rPr>
          <w:rFonts w:ascii="Arial" w:hAnsi="Arial" w:cs="Arial"/>
          <w:b/>
          <w:bCs/>
          <w:sz w:val="20"/>
          <w:szCs w:val="20"/>
        </w:rPr>
        <w:t>-</w:t>
      </w:r>
      <w:r w:rsidR="00AC060A">
        <w:rPr>
          <w:rFonts w:ascii="Arial" w:hAnsi="Arial" w:cs="Arial"/>
          <w:b/>
          <w:bCs/>
          <w:sz w:val="20"/>
          <w:szCs w:val="20"/>
        </w:rPr>
        <w:t xml:space="preserve"> Mga Paaralan</w:t>
      </w:r>
      <w:r>
        <w:rPr>
          <w:rFonts w:ascii="Arial" w:hAnsi="Arial" w:cs="Arial"/>
          <w:b/>
          <w:bCs/>
          <w:sz w:val="20"/>
          <w:szCs w:val="20"/>
        </w:rPr>
        <w:t>?</w:t>
      </w:r>
    </w:p>
    <w:p w14:paraId="6529F780" w14:textId="16285E1B" w:rsidR="00B225DA" w:rsidRDefault="00AC060A" w:rsidP="00B225DA">
      <w:pPr>
        <w:spacing w:before="100" w:beforeAutospacing="1" w:after="100" w:afterAutospacing="1"/>
      </w:pPr>
      <w:r>
        <w:rPr>
          <w:rFonts w:ascii="Arial" w:hAnsi="Arial" w:cs="Arial"/>
          <w:sz w:val="20"/>
          <w:szCs w:val="20"/>
        </w:rPr>
        <w:t>Ang limitasyon sa pagtitipon ng mga tao ay inilalapat lamang sa mga social gathering</w:t>
      </w:r>
      <w:r w:rsidR="00B225DA">
        <w:rPr>
          <w:rFonts w:ascii="Arial" w:hAnsi="Arial" w:cs="Arial"/>
          <w:sz w:val="20"/>
          <w:szCs w:val="20"/>
        </w:rPr>
        <w:t xml:space="preserve">. </w:t>
      </w:r>
      <w:r w:rsidR="00A751BB">
        <w:rPr>
          <w:rFonts w:ascii="Arial" w:hAnsi="Arial" w:cs="Arial"/>
          <w:sz w:val="20"/>
          <w:szCs w:val="20"/>
        </w:rPr>
        <w:t xml:space="preserve">Ang pagkakaroon ng mahigit 25 na indibidwal an nagtitipon sa lugar na pang-edukasyong pagtuturo ay hindi isang </w:t>
      </w:r>
      <w:r w:rsidR="00B225DA">
        <w:rPr>
          <w:rFonts w:ascii="Arial" w:hAnsi="Arial" w:cs="Arial"/>
          <w:sz w:val="20"/>
          <w:szCs w:val="20"/>
        </w:rPr>
        <w:t>“</w:t>
      </w:r>
      <w:r w:rsidR="00A751BB">
        <w:rPr>
          <w:rFonts w:ascii="Arial" w:hAnsi="Arial" w:cs="Arial"/>
          <w:sz w:val="20"/>
          <w:szCs w:val="20"/>
        </w:rPr>
        <w:t>pagtitipon”. Ang mga s</w:t>
      </w:r>
      <w:r w:rsidR="00B225DA">
        <w:rPr>
          <w:rFonts w:ascii="Arial" w:hAnsi="Arial" w:cs="Arial"/>
          <w:sz w:val="20"/>
          <w:szCs w:val="20"/>
        </w:rPr>
        <w:t>ocial gathering</w:t>
      </w:r>
      <w:r w:rsidR="00A751BB">
        <w:rPr>
          <w:rFonts w:ascii="Arial" w:hAnsi="Arial" w:cs="Arial"/>
          <w:sz w:val="20"/>
          <w:szCs w:val="20"/>
        </w:rPr>
        <w:t xml:space="preserve"> na isinasagawa sa mga paaralan (hal</w:t>
      </w:r>
      <w:r w:rsidR="00B225DA">
        <w:rPr>
          <w:rFonts w:ascii="Arial" w:hAnsi="Arial" w:cs="Arial"/>
          <w:sz w:val="20"/>
          <w:szCs w:val="20"/>
        </w:rPr>
        <w:t xml:space="preserve">, </w:t>
      </w:r>
      <w:r w:rsidR="00A751BB">
        <w:rPr>
          <w:rFonts w:ascii="Arial" w:hAnsi="Arial" w:cs="Arial"/>
          <w:sz w:val="20"/>
          <w:szCs w:val="20"/>
        </w:rPr>
        <w:t>mga seremonya ng pagtatapos</w:t>
      </w:r>
      <w:r w:rsidR="00B225DA">
        <w:rPr>
          <w:rFonts w:ascii="Arial" w:hAnsi="Arial" w:cs="Arial"/>
          <w:sz w:val="20"/>
          <w:szCs w:val="20"/>
        </w:rPr>
        <w:t xml:space="preserve">) </w:t>
      </w:r>
      <w:r w:rsidR="00A751BB">
        <w:rPr>
          <w:rFonts w:ascii="Arial" w:hAnsi="Arial" w:cs="Arial"/>
          <w:sz w:val="20"/>
          <w:szCs w:val="20"/>
        </w:rPr>
        <w:t>ay dapat limitahan nang hindi lalampas sa</w:t>
      </w:r>
      <w:r w:rsidR="00B225DA">
        <w:rPr>
          <w:rFonts w:ascii="Arial" w:hAnsi="Arial" w:cs="Arial"/>
          <w:sz w:val="20"/>
          <w:szCs w:val="20"/>
        </w:rPr>
        <w:t xml:space="preserve"> 25</w:t>
      </w:r>
      <w:r w:rsidR="00A751BB">
        <w:rPr>
          <w:rFonts w:ascii="Arial" w:hAnsi="Arial" w:cs="Arial"/>
          <w:sz w:val="20"/>
          <w:szCs w:val="20"/>
        </w:rPr>
        <w:t xml:space="preserve"> na tao</w:t>
      </w:r>
      <w:r w:rsidR="00B225DA">
        <w:rPr>
          <w:rFonts w:ascii="Arial" w:hAnsi="Arial" w:cs="Arial"/>
          <w:sz w:val="20"/>
          <w:szCs w:val="20"/>
        </w:rPr>
        <w:t>.</w:t>
      </w:r>
    </w:p>
    <w:p w14:paraId="1608E177" w14:textId="4771EEFC" w:rsidR="00B225DA" w:rsidRDefault="00B225DA" w:rsidP="00B225DA">
      <w:pPr>
        <w:spacing w:before="100" w:beforeAutospacing="1" w:after="100" w:afterAutospacing="1"/>
      </w:pPr>
      <w:r>
        <w:rPr>
          <w:rFonts w:ascii="Arial" w:hAnsi="Arial" w:cs="Arial"/>
          <w:b/>
          <w:bCs/>
          <w:sz w:val="20"/>
          <w:szCs w:val="20"/>
        </w:rPr>
        <w:lastRenderedPageBreak/>
        <w:t>-</w:t>
      </w:r>
      <w:r w:rsidR="00A751BB">
        <w:rPr>
          <w:rFonts w:ascii="Arial" w:hAnsi="Arial" w:cs="Arial"/>
          <w:b/>
          <w:bCs/>
          <w:sz w:val="20"/>
          <w:szCs w:val="20"/>
        </w:rPr>
        <w:t>Trabaho</w:t>
      </w:r>
      <w:r>
        <w:rPr>
          <w:rFonts w:ascii="Arial" w:hAnsi="Arial" w:cs="Arial"/>
          <w:b/>
          <w:bCs/>
          <w:sz w:val="20"/>
          <w:szCs w:val="20"/>
        </w:rPr>
        <w:t>?</w:t>
      </w:r>
    </w:p>
    <w:p w14:paraId="6DBE3E49" w14:textId="34143EB8" w:rsidR="00B225DA" w:rsidRDefault="00FB6667" w:rsidP="00B225DA">
      <w:pPr>
        <w:spacing w:before="100" w:beforeAutospacing="1" w:after="100" w:afterAutospacing="1"/>
      </w:pPr>
      <w:r>
        <w:rPr>
          <w:rFonts w:ascii="Arial" w:hAnsi="Arial" w:cs="Arial"/>
          <w:sz w:val="20"/>
          <w:szCs w:val="20"/>
        </w:rPr>
        <w:t>Ang limitasyon ng mga social gathering ay inilalapat lamang sa mga social gathering</w:t>
      </w:r>
      <w:r w:rsidR="00B225DA">
        <w:rPr>
          <w:rFonts w:ascii="Arial" w:hAnsi="Arial" w:cs="Arial"/>
          <w:sz w:val="20"/>
          <w:szCs w:val="20"/>
        </w:rPr>
        <w:t xml:space="preserve">. </w:t>
      </w:r>
      <w:r>
        <w:rPr>
          <w:rFonts w:ascii="Arial" w:hAnsi="Arial" w:cs="Arial"/>
          <w:sz w:val="20"/>
          <w:szCs w:val="20"/>
        </w:rPr>
        <w:t>Ang pagkakaroon ng mahigit 25 na indibidwal an nagtitipon sa lugar na pang-edukasyong pagtuturo ay hindi isang “pagtitipon.</w:t>
      </w:r>
      <w:r w:rsidR="00B225DA">
        <w:rPr>
          <w:rFonts w:ascii="Arial" w:hAnsi="Arial" w:cs="Arial"/>
          <w:sz w:val="20"/>
          <w:szCs w:val="20"/>
        </w:rPr>
        <w:t>”. </w:t>
      </w:r>
    </w:p>
    <w:p w14:paraId="36686F3B" w14:textId="77777777" w:rsidR="00B225DA" w:rsidRDefault="00B225DA" w:rsidP="00B225DA">
      <w:pPr>
        <w:spacing w:before="100" w:beforeAutospacing="1" w:after="100" w:afterAutospacing="1"/>
      </w:pPr>
      <w:r>
        <w:rPr>
          <w:rFonts w:ascii="Arial" w:hAnsi="Arial" w:cs="Arial"/>
          <w:b/>
          <w:bCs/>
          <w:sz w:val="20"/>
          <w:szCs w:val="20"/>
        </w:rPr>
        <w:t>-Thanksgiving?</w:t>
      </w:r>
    </w:p>
    <w:p w14:paraId="5F7FF5E3" w14:textId="4F5B1E4D" w:rsidR="00B225DA" w:rsidRDefault="006404BC" w:rsidP="006404BC">
      <w:pPr>
        <w:spacing w:before="100" w:beforeAutospacing="1" w:after="100" w:afterAutospacing="1"/>
      </w:pPr>
      <w:r>
        <w:rPr>
          <w:rFonts w:ascii="Arial" w:hAnsi="Arial" w:cs="Arial"/>
          <w:sz w:val="20"/>
          <w:szCs w:val="20"/>
        </w:rPr>
        <w:t xml:space="preserve">Oo. Lahat ng pampubliko at pampribadong personal na pagtitipon ng mahigit 25 indibidwal ay ipinagbabawal. Kabilang sa “pagtitipon” ngunit hindi limitado sa mga partido, </w:t>
      </w:r>
      <w:r w:rsidR="00D524B9">
        <w:rPr>
          <w:rFonts w:ascii="Arial" w:hAnsi="Arial" w:cs="Arial"/>
          <w:sz w:val="20"/>
          <w:szCs w:val="20"/>
        </w:rPr>
        <w:t>pagdiriwang, o iba pang mga social event, ginaganap man iyon sa loob o sa labas.</w:t>
      </w:r>
    </w:p>
    <w:p w14:paraId="4B08DBEF" w14:textId="07C081F9" w:rsidR="00B225DA" w:rsidRDefault="00B225DA" w:rsidP="00B225DA">
      <w:pPr>
        <w:spacing w:before="100" w:beforeAutospacing="1" w:after="100" w:afterAutospacing="1"/>
      </w:pPr>
      <w:r>
        <w:rPr>
          <w:rFonts w:ascii="Arial" w:hAnsi="Arial" w:cs="Arial"/>
          <w:b/>
          <w:bCs/>
          <w:sz w:val="20"/>
          <w:szCs w:val="20"/>
        </w:rPr>
        <w:t>-</w:t>
      </w:r>
      <w:r w:rsidR="00BC26BE">
        <w:rPr>
          <w:rFonts w:ascii="Arial" w:hAnsi="Arial" w:cs="Arial"/>
          <w:b/>
          <w:bCs/>
          <w:sz w:val="20"/>
          <w:szCs w:val="20"/>
        </w:rPr>
        <w:t>Mga Kasalan</w:t>
      </w:r>
      <w:r>
        <w:rPr>
          <w:rFonts w:ascii="Arial" w:hAnsi="Arial" w:cs="Arial"/>
          <w:b/>
          <w:bCs/>
          <w:sz w:val="20"/>
          <w:szCs w:val="20"/>
        </w:rPr>
        <w:t>?</w:t>
      </w:r>
    </w:p>
    <w:p w14:paraId="2DEA2AD4" w14:textId="0F3580D6" w:rsidR="00B225DA" w:rsidRDefault="00C23071" w:rsidP="00B225DA">
      <w:pPr>
        <w:spacing w:before="100" w:beforeAutospacing="1" w:after="100" w:afterAutospacing="1"/>
      </w:pPr>
      <w:r>
        <w:rPr>
          <w:rFonts w:ascii="Arial" w:hAnsi="Arial" w:cs="Arial"/>
          <w:sz w:val="20"/>
          <w:szCs w:val="20"/>
        </w:rPr>
        <w:t>Ang mga relihiyosong serbisyo ay maaaring maganap sa kondisyon na ang mga indibidwal na dumadalo sa mga panrelihiyosong serbisyo ay dapat maupo nang hindi bababa sa anim na talampakana ng layo sa lahat ng oras at dapat isagawa ang physical distancing sa lahat ng oras.</w:t>
      </w:r>
      <w:r w:rsidR="008413FB">
        <w:rPr>
          <w:rFonts w:ascii="Arial" w:hAnsi="Arial" w:cs="Arial"/>
          <w:sz w:val="20"/>
          <w:szCs w:val="20"/>
        </w:rPr>
        <w:t xml:space="preserve"> Anumang pagtitipon na isinagawa may kinalaman sa panrelihiyong paglilingkod, tulad ng resepsyon ng kasal ay sasailalim sa pagbabawal sa pampubliko at pampribadong personal na pagtitipon nang mahigit 25 tao.</w:t>
      </w:r>
    </w:p>
    <w:p w14:paraId="0B79DA0A" w14:textId="4FDACF78" w:rsidR="00B225DA" w:rsidRDefault="00B225DA" w:rsidP="00B225DA">
      <w:pPr>
        <w:spacing w:before="100" w:beforeAutospacing="1" w:after="100" w:afterAutospacing="1"/>
      </w:pPr>
      <w:r>
        <w:rPr>
          <w:rFonts w:ascii="Arial" w:hAnsi="Arial" w:cs="Arial"/>
          <w:b/>
          <w:bCs/>
          <w:sz w:val="20"/>
          <w:szCs w:val="20"/>
        </w:rPr>
        <w:t>-</w:t>
      </w:r>
      <w:r w:rsidR="00A16750">
        <w:rPr>
          <w:rFonts w:ascii="Arial" w:hAnsi="Arial" w:cs="Arial"/>
          <w:b/>
          <w:bCs/>
          <w:sz w:val="20"/>
          <w:szCs w:val="20"/>
        </w:rPr>
        <w:t xml:space="preserve"> Mga Restawran</w:t>
      </w:r>
      <w:r>
        <w:rPr>
          <w:rFonts w:ascii="Arial" w:hAnsi="Arial" w:cs="Arial"/>
          <w:b/>
          <w:bCs/>
          <w:sz w:val="20"/>
          <w:szCs w:val="20"/>
        </w:rPr>
        <w:t xml:space="preserve">? </w:t>
      </w:r>
      <w:r w:rsidR="00A16750">
        <w:rPr>
          <w:rFonts w:ascii="Arial" w:hAnsi="Arial" w:cs="Arial"/>
          <w:b/>
          <w:bCs/>
          <w:sz w:val="20"/>
          <w:szCs w:val="20"/>
        </w:rPr>
        <w:t>Mga Negosyo</w:t>
      </w:r>
      <w:r>
        <w:rPr>
          <w:rFonts w:ascii="Arial" w:hAnsi="Arial" w:cs="Arial"/>
          <w:b/>
          <w:bCs/>
          <w:sz w:val="20"/>
          <w:szCs w:val="20"/>
        </w:rPr>
        <w:t>?</w:t>
      </w:r>
    </w:p>
    <w:p w14:paraId="2AE523C6" w14:textId="0A48763B" w:rsidR="00B225DA" w:rsidRDefault="005D621C" w:rsidP="006D4E26">
      <w:pPr>
        <w:spacing w:before="100" w:beforeAutospacing="1" w:after="100" w:afterAutospacing="1"/>
      </w:pPr>
      <w:r>
        <w:rPr>
          <w:rFonts w:ascii="Arial" w:hAnsi="Arial" w:cs="Arial"/>
          <w:sz w:val="20"/>
          <w:szCs w:val="20"/>
        </w:rPr>
        <w:t xml:space="preserve">Hindi, </w:t>
      </w:r>
      <w:r w:rsidR="001749CB">
        <w:rPr>
          <w:rFonts w:ascii="Arial" w:hAnsi="Arial" w:cs="Arial"/>
          <w:sz w:val="20"/>
          <w:szCs w:val="20"/>
        </w:rPr>
        <w:t>ang social gathering na pagbabawal ay hindi nalalapat sa mga negosyo. Ang ilan sa mga negosyo (lalo na ang mga restarwan) ay ipinagbabawal mula sa paghost ng mahigit 25 na tao sa isang salu-salo, gayunman maaari pa rin silang magkaroon ng mahigit 25 tao sa kanilang lugar kung pinahihintulutan ang anim na talampakang pisikal na distansya. Ang pagbabawal sa 25 na taong pagtitipon AY inilalapat sa pribadong pagsasalu-salo at mga social event na maaaring isagawa sa mga restawran, brewery, winery, o mga venue ng paglilibang at pampublikong aliwan</w:t>
      </w:r>
      <w:r w:rsidR="006D4E26">
        <w:rPr>
          <w:rFonts w:ascii="Arial" w:hAnsi="Arial" w:cs="Arial"/>
          <w:sz w:val="20"/>
          <w:szCs w:val="20"/>
        </w:rPr>
        <w:t xml:space="preserve"> – halimbawa, mga resepsyon ng kasal.</w:t>
      </w:r>
    </w:p>
    <w:p w14:paraId="339A356D" w14:textId="651E79FA" w:rsidR="00B225DA" w:rsidRDefault="006D4E26" w:rsidP="00B225DA">
      <w:pPr>
        <w:spacing w:before="100" w:beforeAutospacing="1" w:after="100" w:afterAutospacing="1"/>
      </w:pPr>
      <w:r>
        <w:rPr>
          <w:rFonts w:ascii="Arial" w:hAnsi="Arial" w:cs="Arial"/>
          <w:b/>
          <w:bCs/>
          <w:sz w:val="20"/>
          <w:szCs w:val="20"/>
        </w:rPr>
        <w:t>Bakit binago sa kautusan ng mask</w:t>
      </w:r>
      <w:r w:rsidR="00B225DA">
        <w:rPr>
          <w:rFonts w:ascii="Arial" w:hAnsi="Arial" w:cs="Arial"/>
          <w:b/>
          <w:bCs/>
          <w:sz w:val="20"/>
          <w:szCs w:val="20"/>
        </w:rPr>
        <w:t>?</w:t>
      </w:r>
    </w:p>
    <w:p w14:paraId="3E006FEA" w14:textId="15E1C62B" w:rsidR="00B225DA" w:rsidRDefault="00B84125" w:rsidP="00B225DA">
      <w:pPr>
        <w:spacing w:before="100" w:beforeAutospacing="1" w:after="100" w:afterAutospacing="1"/>
      </w:pPr>
      <w:r>
        <w:rPr>
          <w:rFonts w:ascii="Arial" w:hAnsi="Arial" w:cs="Arial"/>
          <w:sz w:val="20"/>
          <w:szCs w:val="20"/>
        </w:rPr>
        <w:t>Lahat ng indibidwal na may edad 5 at mas matanda ay dapat magsuot ng pantakip sa mukha sa mga pampublikong lugar sa loob, kabilang ang mga paaralan at childcare.</w:t>
      </w:r>
    </w:p>
    <w:p w14:paraId="31D22B44" w14:textId="77777777" w:rsidR="00B225DA" w:rsidRDefault="00B225DA" w:rsidP="00B225DA">
      <w:pPr>
        <w:spacing w:before="100" w:beforeAutospacing="1" w:after="100" w:afterAutospacing="1"/>
      </w:pPr>
      <w:r>
        <w:rPr>
          <w:rFonts w:ascii="Arial" w:hAnsi="Arial" w:cs="Arial"/>
          <w:sz w:val="20"/>
          <w:szCs w:val="20"/>
        </w:rPr>
        <w:t> </w:t>
      </w:r>
    </w:p>
    <w:p w14:paraId="66D29F93" w14:textId="32D28B6F" w:rsidR="00B225DA" w:rsidRDefault="00F970F7" w:rsidP="00B225DA">
      <w:pPr>
        <w:spacing w:before="100" w:beforeAutospacing="1" w:after="100" w:afterAutospacing="1"/>
      </w:pPr>
      <w:r>
        <w:rPr>
          <w:rFonts w:ascii="Arial" w:hAnsi="Arial" w:cs="Arial"/>
          <w:b/>
          <w:bCs/>
          <w:sz w:val="20"/>
          <w:szCs w:val="20"/>
        </w:rPr>
        <w:t>Nagbago ba ang pagpapatupad ng kautusan sa mask</w:t>
      </w:r>
      <w:r w:rsidR="00B225DA">
        <w:rPr>
          <w:rFonts w:ascii="Arial" w:hAnsi="Arial" w:cs="Arial"/>
          <w:b/>
          <w:bCs/>
          <w:sz w:val="20"/>
          <w:szCs w:val="20"/>
        </w:rPr>
        <w:t>?</w:t>
      </w:r>
    </w:p>
    <w:p w14:paraId="3940BC5E" w14:textId="267C93F5" w:rsidR="00B225DA" w:rsidRDefault="00F970F7" w:rsidP="00B225DA">
      <w:pPr>
        <w:spacing w:before="100" w:beforeAutospacing="1" w:after="100" w:afterAutospacing="1"/>
      </w:pPr>
      <w:r>
        <w:rPr>
          <w:rFonts w:ascii="Arial" w:hAnsi="Arial" w:cs="Arial"/>
          <w:sz w:val="20"/>
          <w:szCs w:val="20"/>
        </w:rPr>
        <w:t>Hindi</w:t>
      </w:r>
      <w:r w:rsidR="00B225DA">
        <w:rPr>
          <w:rFonts w:ascii="Arial" w:hAnsi="Arial" w:cs="Arial"/>
          <w:sz w:val="20"/>
          <w:szCs w:val="20"/>
        </w:rPr>
        <w:t>.</w:t>
      </w:r>
    </w:p>
    <w:p w14:paraId="0387468E" w14:textId="4C32FEFE" w:rsidR="00B225DA" w:rsidRDefault="00B225DA" w:rsidP="00B225DA">
      <w:pPr>
        <w:spacing w:before="100" w:beforeAutospacing="1" w:after="100" w:afterAutospacing="1"/>
      </w:pPr>
    </w:p>
    <w:p w14:paraId="77AA7858" w14:textId="1C9F42FC" w:rsidR="00B225DA" w:rsidRDefault="00F970F7" w:rsidP="00B225DA">
      <w:pPr>
        <w:spacing w:before="100" w:beforeAutospacing="1" w:after="100" w:afterAutospacing="1"/>
      </w:pPr>
      <w:r>
        <w:rPr>
          <w:rFonts w:ascii="Arial" w:hAnsi="Arial" w:cs="Arial"/>
          <w:b/>
          <w:bCs/>
          <w:sz w:val="20"/>
          <w:szCs w:val="20"/>
        </w:rPr>
        <w:t>Ano ang usapan sa mahahalagang negosyong tingi</w:t>
      </w:r>
      <w:r w:rsidR="00B225DA">
        <w:rPr>
          <w:rFonts w:ascii="Arial" w:hAnsi="Arial" w:cs="Arial"/>
          <w:b/>
          <w:bCs/>
          <w:sz w:val="20"/>
          <w:szCs w:val="20"/>
        </w:rPr>
        <w:t>?</w:t>
      </w:r>
    </w:p>
    <w:p w14:paraId="61D7C21A" w14:textId="24D582BF" w:rsidR="00B225DA" w:rsidRDefault="00F970F7" w:rsidP="00B225DA">
      <w:pPr>
        <w:spacing w:before="100" w:beforeAutospacing="1" w:after="100" w:afterAutospacing="1"/>
      </w:pPr>
      <w:r>
        <w:rPr>
          <w:rFonts w:ascii="Arial" w:hAnsi="Arial" w:cs="Arial"/>
          <w:sz w:val="20"/>
          <w:szCs w:val="20"/>
        </w:rPr>
        <w:t>Nirerekomenda ng mga dalubhasa sa pampublikong kalusugan ng Commonwealth na gamitin ang mahahalagang negosyong tingi ang pinakamahuhusay na kasanayan sa physical distancing, pagdisimpekta, at kaligtasan ng lugar ng trabaho sa mga Patnubay para sa Mga Sektor ng lahat ng Negosyo.</w:t>
      </w:r>
      <w:r w:rsidR="00DB63D6">
        <w:rPr>
          <w:rFonts w:ascii="Arial" w:hAnsi="Arial" w:cs="Arial"/>
          <w:sz w:val="20"/>
          <w:szCs w:val="20"/>
        </w:rPr>
        <w:t xml:space="preserve"> Magiging mandatoryo ito sa lahat ng mahahalagang negosyong tingi, at ipatutupad bilang Class One na pagkakasala.</w:t>
      </w:r>
    </w:p>
    <w:p w14:paraId="2D3E3C48" w14:textId="77777777" w:rsidR="00B225DA" w:rsidRDefault="00B225DA" w:rsidP="00B225DA">
      <w:pPr>
        <w:spacing w:before="100" w:beforeAutospacing="1" w:after="100" w:afterAutospacing="1"/>
      </w:pPr>
      <w:r>
        <w:rPr>
          <w:rFonts w:ascii="Arial" w:hAnsi="Arial" w:cs="Arial"/>
          <w:sz w:val="20"/>
          <w:szCs w:val="20"/>
        </w:rPr>
        <w:lastRenderedPageBreak/>
        <w:t> </w:t>
      </w:r>
    </w:p>
    <w:p w14:paraId="479B7205" w14:textId="12E9200A" w:rsidR="00B225DA" w:rsidRDefault="00CD03FA" w:rsidP="00B225DA">
      <w:pPr>
        <w:spacing w:before="100" w:beforeAutospacing="1" w:after="100" w:afterAutospacing="1"/>
      </w:pPr>
      <w:r>
        <w:rPr>
          <w:rFonts w:ascii="Arial" w:hAnsi="Arial" w:cs="Arial"/>
          <w:b/>
          <w:bCs/>
          <w:sz w:val="20"/>
          <w:szCs w:val="20"/>
        </w:rPr>
        <w:t>Sabihin mo sa akin ang tungkol sa curfew sa restawran</w:t>
      </w:r>
      <w:r w:rsidR="00B225DA">
        <w:rPr>
          <w:rFonts w:ascii="Arial" w:hAnsi="Arial" w:cs="Arial"/>
          <w:b/>
          <w:bCs/>
          <w:sz w:val="20"/>
          <w:szCs w:val="20"/>
        </w:rPr>
        <w:t>?</w:t>
      </w:r>
    </w:p>
    <w:p w14:paraId="43B5902A" w14:textId="2919970A" w:rsidR="00B225DA" w:rsidRDefault="00AE7A9D" w:rsidP="00B225DA">
      <w:pPr>
        <w:spacing w:before="100" w:beforeAutospacing="1" w:after="100" w:afterAutospacing="1"/>
        <w:rPr>
          <w:rFonts w:ascii="Arial" w:hAnsi="Arial" w:cs="Arial"/>
          <w:sz w:val="20"/>
          <w:szCs w:val="20"/>
        </w:rPr>
      </w:pPr>
      <w:r>
        <w:rPr>
          <w:rFonts w:ascii="Arial" w:hAnsi="Arial" w:cs="Arial"/>
          <w:sz w:val="20"/>
          <w:szCs w:val="20"/>
        </w:rPr>
        <w:t>Ang pagbebenta ng alak sa mga restawran, brewery, winery, atbp ay dapat matapos sa 10:00 ng gabi. Ang mga silid kainan ay dapat isara sa pagitan ng hating-gabi at 5:00 ng umaga. Ang mga serbisyo ng delivery at take out ay hindi apektado.</w:t>
      </w:r>
    </w:p>
    <w:p w14:paraId="55C41513" w14:textId="5E696DD1" w:rsidR="00A6129E" w:rsidRDefault="00A6129E" w:rsidP="00B225DA">
      <w:pPr>
        <w:spacing w:before="100" w:beforeAutospacing="1" w:after="100" w:afterAutospacing="1"/>
        <w:rPr>
          <w:rFonts w:ascii="Arial" w:hAnsi="Arial" w:cs="Arial"/>
          <w:sz w:val="20"/>
          <w:szCs w:val="20"/>
        </w:rPr>
      </w:pPr>
    </w:p>
    <w:p w14:paraId="0DA6C4B1" w14:textId="51D48501" w:rsidR="00A6129E" w:rsidRDefault="00A6129E" w:rsidP="00B225DA">
      <w:pPr>
        <w:spacing w:before="100" w:beforeAutospacing="1" w:after="100" w:afterAutospacing="1"/>
        <w:rPr>
          <w:rFonts w:ascii="Arial" w:hAnsi="Arial" w:cs="Arial"/>
          <w:sz w:val="20"/>
          <w:szCs w:val="20"/>
        </w:rPr>
      </w:pPr>
    </w:p>
    <w:p w14:paraId="60FF54DF" w14:textId="3E67E33A" w:rsidR="00A6129E" w:rsidRDefault="00A6129E" w:rsidP="00B225DA">
      <w:pPr>
        <w:spacing w:before="100" w:beforeAutospacing="1" w:after="100" w:afterAutospacing="1"/>
        <w:rPr>
          <w:rFonts w:ascii="Arial" w:hAnsi="Arial" w:cs="Arial"/>
          <w:sz w:val="20"/>
          <w:szCs w:val="20"/>
        </w:rPr>
      </w:pPr>
    </w:p>
    <w:p w14:paraId="3284F758" w14:textId="3211CB8D" w:rsidR="00A6129E" w:rsidRDefault="00A6129E" w:rsidP="00B225DA">
      <w:pPr>
        <w:spacing w:before="100" w:beforeAutospacing="1" w:after="100" w:afterAutospacing="1"/>
        <w:rPr>
          <w:rFonts w:ascii="Arial" w:hAnsi="Arial" w:cs="Arial"/>
          <w:sz w:val="20"/>
          <w:szCs w:val="20"/>
        </w:rPr>
      </w:pPr>
    </w:p>
    <w:p w14:paraId="6FBABF3B" w14:textId="77777777" w:rsidR="00A6129E" w:rsidRPr="00CD03FA" w:rsidRDefault="00A6129E" w:rsidP="00B225DA">
      <w:pPr>
        <w:spacing w:before="100" w:beforeAutospacing="1" w:after="100" w:afterAutospacing="1"/>
      </w:pPr>
    </w:p>
    <w:p w14:paraId="47EF190E" w14:textId="3E515D04" w:rsidR="00B225DA" w:rsidRDefault="00AE7A9D" w:rsidP="00B225DA">
      <w:pPr>
        <w:spacing w:before="100" w:beforeAutospacing="1" w:after="100" w:afterAutospacing="1"/>
      </w:pPr>
      <w:r>
        <w:rPr>
          <w:rFonts w:ascii="Arial" w:hAnsi="Arial" w:cs="Arial"/>
          <w:b/>
          <w:bCs/>
          <w:sz w:val="20"/>
          <w:szCs w:val="20"/>
        </w:rPr>
        <w:t>Ano pa ang nagbago</w:t>
      </w:r>
      <w:r w:rsidR="00B225DA">
        <w:rPr>
          <w:rFonts w:ascii="Arial" w:hAnsi="Arial" w:cs="Arial"/>
          <w:b/>
          <w:bCs/>
          <w:sz w:val="20"/>
          <w:szCs w:val="20"/>
        </w:rPr>
        <w:t>?</w:t>
      </w:r>
    </w:p>
    <w:p w14:paraId="3AA10DEB" w14:textId="65B8A71B" w:rsidR="00B225DA" w:rsidRDefault="00B225DA" w:rsidP="00B225DA">
      <w:pPr>
        <w:pStyle w:val="gmail-m2432364542128345478msolistparagraph"/>
        <w:spacing w:before="0" w:beforeAutospacing="0" w:after="0" w:afterAutospacing="0"/>
        <w:ind w:left="1134" w:hanging="414"/>
      </w:pPr>
      <w:r>
        <w:rPr>
          <w:rFonts w:ascii="Symbol" w:hAnsi="Symbol"/>
          <w:sz w:val="20"/>
          <w:szCs w:val="20"/>
        </w:rPr>
        <w:t></w:t>
      </w:r>
      <w:r>
        <w:rPr>
          <w:rFonts w:ascii="Times New Roman" w:hAnsi="Times New Roman" w:cs="Times New Roman"/>
          <w:sz w:val="14"/>
          <w:szCs w:val="14"/>
        </w:rPr>
        <w:t>        </w:t>
      </w:r>
      <w:r w:rsidR="00AE7A9D">
        <w:rPr>
          <w:rFonts w:ascii="Arial" w:hAnsi="Arial" w:cs="Arial"/>
          <w:sz w:val="20"/>
          <w:szCs w:val="20"/>
        </w:rPr>
        <w:t>Ang mga manonood sa mga panlibangang sport na event ay limitado na ngayon sa</w:t>
      </w:r>
      <w:r>
        <w:rPr>
          <w:rFonts w:ascii="Arial" w:hAnsi="Arial" w:cs="Arial"/>
          <w:sz w:val="20"/>
          <w:szCs w:val="20"/>
        </w:rPr>
        <w:t xml:space="preserve"> 30% </w:t>
      </w:r>
      <w:r w:rsidR="00AE7A9D">
        <w:rPr>
          <w:rFonts w:ascii="Arial" w:hAnsi="Arial" w:cs="Arial"/>
          <w:sz w:val="20"/>
          <w:szCs w:val="20"/>
        </w:rPr>
        <w:t>ng nag-ookupa o</w:t>
      </w:r>
      <w:r>
        <w:rPr>
          <w:rFonts w:ascii="Arial" w:hAnsi="Arial" w:cs="Arial"/>
          <w:sz w:val="20"/>
          <w:szCs w:val="20"/>
        </w:rPr>
        <w:t xml:space="preserve"> 25 </w:t>
      </w:r>
      <w:r w:rsidR="00AE7A9D">
        <w:rPr>
          <w:rFonts w:ascii="Arial" w:hAnsi="Arial" w:cs="Arial"/>
          <w:sz w:val="20"/>
          <w:szCs w:val="20"/>
        </w:rPr>
        <w:t>na manonood kada field. Ang mga takbuhan at karera gamit ang paa ay limitado na ngayon sa 25 na kalahok, kung sila ay maaaring paghiwalayin sa ilalim ng araw ng tig-</w:t>
      </w:r>
      <w:r>
        <w:rPr>
          <w:rFonts w:ascii="Arial" w:hAnsi="Arial" w:cs="Arial"/>
          <w:sz w:val="20"/>
          <w:szCs w:val="20"/>
        </w:rPr>
        <w:t>25.</w:t>
      </w:r>
    </w:p>
    <w:p w14:paraId="4F9FD66C" w14:textId="18E3A4E4" w:rsidR="00B225DA" w:rsidRDefault="00B225DA" w:rsidP="00B225DA">
      <w:pPr>
        <w:pStyle w:val="gmail-m2432364542128345478msolistparagraph"/>
        <w:spacing w:before="0" w:beforeAutospacing="0" w:after="0" w:afterAutospacing="0"/>
        <w:ind w:left="1134" w:hanging="414"/>
      </w:pPr>
      <w:r>
        <w:rPr>
          <w:rFonts w:ascii="Symbol" w:hAnsi="Symbol"/>
          <w:sz w:val="20"/>
          <w:szCs w:val="20"/>
        </w:rPr>
        <w:t></w:t>
      </w:r>
      <w:r>
        <w:rPr>
          <w:rFonts w:ascii="Times New Roman" w:hAnsi="Times New Roman" w:cs="Times New Roman"/>
          <w:sz w:val="14"/>
          <w:szCs w:val="14"/>
        </w:rPr>
        <w:t>        </w:t>
      </w:r>
      <w:r w:rsidR="00C63C06">
        <w:rPr>
          <w:rFonts w:ascii="Arial" w:hAnsi="Arial" w:cs="Arial"/>
          <w:sz w:val="20"/>
          <w:szCs w:val="20"/>
        </w:rPr>
        <w:t xml:space="preserve"> Ang mga mga venue sa paglilibang at pampublikong aliwan, at racetrack at speedway ay limitado na ngayon sa 30% ng nag-ookupa o 250 na tao.</w:t>
      </w:r>
    </w:p>
    <w:p w14:paraId="41F1D636" w14:textId="71368C19" w:rsidR="00B225DA" w:rsidRDefault="00B225DA" w:rsidP="00B225DA">
      <w:pPr>
        <w:pStyle w:val="gmail-m2432364542128345478msolistparagraph"/>
        <w:spacing w:before="0" w:beforeAutospacing="0" w:after="0" w:afterAutospacing="0"/>
        <w:ind w:left="720"/>
      </w:pPr>
      <w:r>
        <w:rPr>
          <w:rFonts w:ascii="Symbol" w:hAnsi="Symbol"/>
          <w:sz w:val="20"/>
          <w:szCs w:val="20"/>
        </w:rPr>
        <w:t></w:t>
      </w:r>
      <w:r>
        <w:rPr>
          <w:rFonts w:ascii="Times New Roman" w:hAnsi="Times New Roman" w:cs="Times New Roman"/>
          <w:sz w:val="14"/>
          <w:szCs w:val="14"/>
        </w:rPr>
        <w:t>        </w:t>
      </w:r>
      <w:r w:rsidR="00C63C06">
        <w:rPr>
          <w:rFonts w:ascii="Arial" w:hAnsi="Arial" w:cs="Arial"/>
          <w:sz w:val="20"/>
          <w:szCs w:val="20"/>
        </w:rPr>
        <w:t xml:space="preserve"> Ang fitness at mga klase ng grupong nag-eehersisyo ay limitado na ngayon sa</w:t>
      </w:r>
      <w:r>
        <w:rPr>
          <w:rFonts w:ascii="Arial" w:hAnsi="Arial" w:cs="Arial"/>
          <w:sz w:val="20"/>
          <w:szCs w:val="20"/>
        </w:rPr>
        <w:t xml:space="preserve"> 25 </w:t>
      </w:r>
      <w:r w:rsidR="00C63C06">
        <w:rPr>
          <w:rFonts w:ascii="Arial" w:hAnsi="Arial" w:cs="Arial"/>
          <w:sz w:val="20"/>
          <w:szCs w:val="20"/>
        </w:rPr>
        <w:t>na tao</w:t>
      </w:r>
      <w:r>
        <w:rPr>
          <w:rFonts w:ascii="Arial" w:hAnsi="Arial" w:cs="Arial"/>
          <w:sz w:val="20"/>
          <w:szCs w:val="20"/>
        </w:rPr>
        <w:t>.</w:t>
      </w:r>
    </w:p>
    <w:p w14:paraId="75B39B73" w14:textId="5EA281F3" w:rsidR="00B225DA" w:rsidRDefault="00B225DA" w:rsidP="00B225DA">
      <w:pPr>
        <w:pStyle w:val="gmail-m2432364542128345478msolistparagraph"/>
        <w:spacing w:before="0" w:beforeAutospacing="0" w:after="0" w:afterAutospacing="0"/>
        <w:ind w:left="720"/>
      </w:pPr>
      <w:r>
        <w:rPr>
          <w:rFonts w:ascii="Symbol" w:hAnsi="Symbol"/>
          <w:sz w:val="20"/>
          <w:szCs w:val="20"/>
        </w:rPr>
        <w:t></w:t>
      </w:r>
      <w:r>
        <w:rPr>
          <w:rFonts w:ascii="Times New Roman" w:hAnsi="Times New Roman" w:cs="Times New Roman"/>
          <w:sz w:val="14"/>
          <w:szCs w:val="14"/>
        </w:rPr>
        <w:t>        </w:t>
      </w:r>
      <w:r w:rsidR="00C63C06">
        <w:rPr>
          <w:rFonts w:ascii="Arial" w:hAnsi="Arial" w:cs="Arial"/>
          <w:sz w:val="20"/>
          <w:szCs w:val="20"/>
        </w:rPr>
        <w:t xml:space="preserve"> Ang mga pampublikong beach ay dapat magbawal sa mga pagtitipon nang mahigit</w:t>
      </w:r>
      <w:r>
        <w:rPr>
          <w:rFonts w:ascii="Arial" w:hAnsi="Arial" w:cs="Arial"/>
          <w:sz w:val="20"/>
          <w:szCs w:val="20"/>
        </w:rPr>
        <w:t xml:space="preserve"> 25 </w:t>
      </w:r>
      <w:r w:rsidR="00C63C06">
        <w:rPr>
          <w:rFonts w:ascii="Arial" w:hAnsi="Arial" w:cs="Arial"/>
          <w:sz w:val="20"/>
          <w:szCs w:val="20"/>
        </w:rPr>
        <w:t>na tao</w:t>
      </w:r>
      <w:r>
        <w:rPr>
          <w:rFonts w:ascii="Arial" w:hAnsi="Arial" w:cs="Arial"/>
          <w:sz w:val="20"/>
          <w:szCs w:val="20"/>
        </w:rPr>
        <w:t>.</w:t>
      </w:r>
    </w:p>
    <w:p w14:paraId="065F6FB6" w14:textId="77777777" w:rsidR="00B225DA" w:rsidRDefault="00B225DA" w:rsidP="00B225DA">
      <w:pPr>
        <w:spacing w:before="100" w:beforeAutospacing="1" w:after="100" w:afterAutospacing="1"/>
      </w:pPr>
      <w:r>
        <w:rPr>
          <w:rFonts w:ascii="Arial" w:hAnsi="Arial" w:cs="Arial"/>
          <w:sz w:val="20"/>
          <w:szCs w:val="20"/>
        </w:rPr>
        <w:t> </w:t>
      </w:r>
    </w:p>
    <w:p w14:paraId="164D4002" w14:textId="2C46C8D1" w:rsidR="00B225DA" w:rsidRDefault="00B225DA" w:rsidP="00B225DA">
      <w:pPr>
        <w:spacing w:before="100" w:beforeAutospacing="1" w:after="100" w:afterAutospacing="1"/>
      </w:pPr>
      <w:r>
        <w:rPr>
          <w:rFonts w:ascii="Arial" w:hAnsi="Arial" w:cs="Arial"/>
          <w:sz w:val="20"/>
          <w:szCs w:val="20"/>
        </w:rPr>
        <w:t>“</w:t>
      </w:r>
      <w:r w:rsidR="008A4630">
        <w:rPr>
          <w:rFonts w:ascii="Arial" w:hAnsi="Arial" w:cs="Arial"/>
          <w:sz w:val="20"/>
          <w:szCs w:val="20"/>
        </w:rPr>
        <w:t>Ang COVID-19 ay sumilak</w:t>
      </w:r>
      <w:r w:rsidR="000A50C8">
        <w:rPr>
          <w:rFonts w:ascii="Arial" w:hAnsi="Arial" w:cs="Arial"/>
          <w:sz w:val="20"/>
          <w:szCs w:val="20"/>
        </w:rPr>
        <w:t xml:space="preserve"> sa buong bansa at sa b</w:t>
      </w:r>
      <w:r w:rsidR="008A4630">
        <w:rPr>
          <w:rFonts w:ascii="Arial" w:hAnsi="Arial" w:cs="Arial"/>
          <w:sz w:val="20"/>
          <w:szCs w:val="20"/>
        </w:rPr>
        <w:t>uong Virginia, at habang ang mga</w:t>
      </w:r>
      <w:r w:rsidR="000A50C8">
        <w:rPr>
          <w:rFonts w:ascii="Arial" w:hAnsi="Arial" w:cs="Arial"/>
          <w:sz w:val="20"/>
          <w:szCs w:val="20"/>
        </w:rPr>
        <w:t xml:space="preserve"> kaso natin ay mabagal na tumataas sa ilang estado, hindi ko layon na maghintay na maging mabilis ito. Kumiki</w:t>
      </w:r>
      <w:r w:rsidR="00A2136A">
        <w:rPr>
          <w:rFonts w:ascii="Arial" w:hAnsi="Arial" w:cs="Arial"/>
          <w:sz w:val="20"/>
          <w:szCs w:val="20"/>
        </w:rPr>
        <w:t>los na tayo ngayon para maiwasan ang paglala ng krisis na ito sa kalusugan</w:t>
      </w:r>
      <w:r>
        <w:rPr>
          <w:rFonts w:ascii="Arial" w:hAnsi="Arial" w:cs="Arial"/>
          <w:sz w:val="20"/>
          <w:szCs w:val="20"/>
        </w:rPr>
        <w:t>,” </w:t>
      </w:r>
      <w:r>
        <w:rPr>
          <w:rFonts w:ascii="Arial" w:hAnsi="Arial" w:cs="Arial"/>
          <w:b/>
          <w:bCs/>
          <w:sz w:val="20"/>
          <w:szCs w:val="20"/>
        </w:rPr>
        <w:t>s</w:t>
      </w:r>
      <w:r w:rsidR="00A2136A">
        <w:rPr>
          <w:rFonts w:ascii="Arial" w:hAnsi="Arial" w:cs="Arial"/>
          <w:b/>
          <w:bCs/>
          <w:sz w:val="20"/>
          <w:szCs w:val="20"/>
        </w:rPr>
        <w:t>aad ni Gobernador</w:t>
      </w:r>
      <w:r>
        <w:rPr>
          <w:rFonts w:ascii="Arial" w:hAnsi="Arial" w:cs="Arial"/>
          <w:b/>
          <w:bCs/>
          <w:sz w:val="20"/>
          <w:szCs w:val="20"/>
        </w:rPr>
        <w:t xml:space="preserve"> Northam.</w:t>
      </w:r>
      <w:r>
        <w:rPr>
          <w:rFonts w:ascii="Arial" w:hAnsi="Arial" w:cs="Arial"/>
          <w:sz w:val="20"/>
          <w:szCs w:val="20"/>
        </w:rPr>
        <w:t> “</w:t>
      </w:r>
      <w:r w:rsidR="00C47307">
        <w:rPr>
          <w:rFonts w:ascii="Arial" w:hAnsi="Arial" w:cs="Arial"/>
          <w:sz w:val="20"/>
          <w:szCs w:val="20"/>
        </w:rPr>
        <w:t>Pagod na ang lahat sa pandemyang ito at ang mga paghihigpit sa ating mga buhay</w:t>
      </w:r>
      <w:r>
        <w:rPr>
          <w:rFonts w:ascii="Arial" w:hAnsi="Arial" w:cs="Arial"/>
          <w:sz w:val="20"/>
          <w:szCs w:val="20"/>
        </w:rPr>
        <w:t xml:space="preserve">. </w:t>
      </w:r>
      <w:r w:rsidR="00C47307">
        <w:rPr>
          <w:rFonts w:ascii="Arial" w:hAnsi="Arial" w:cs="Arial"/>
          <w:sz w:val="20"/>
          <w:szCs w:val="20"/>
        </w:rPr>
        <w:t>Pagod na ako</w:t>
      </w:r>
      <w:r>
        <w:rPr>
          <w:rFonts w:ascii="Arial" w:hAnsi="Arial" w:cs="Arial"/>
          <w:sz w:val="20"/>
          <w:szCs w:val="20"/>
        </w:rPr>
        <w:t xml:space="preserve">, </w:t>
      </w:r>
      <w:r w:rsidR="00C47307">
        <w:rPr>
          <w:rFonts w:ascii="Arial" w:hAnsi="Arial" w:cs="Arial"/>
          <w:sz w:val="20"/>
          <w:szCs w:val="20"/>
        </w:rPr>
        <w:t>at alam kong pagod na rin kayo</w:t>
      </w:r>
      <w:r>
        <w:rPr>
          <w:rFonts w:ascii="Arial" w:hAnsi="Arial" w:cs="Arial"/>
          <w:sz w:val="20"/>
          <w:szCs w:val="20"/>
        </w:rPr>
        <w:t xml:space="preserve">. </w:t>
      </w:r>
      <w:r w:rsidR="00C47307">
        <w:rPr>
          <w:rFonts w:ascii="Arial" w:hAnsi="Arial" w:cs="Arial"/>
          <w:sz w:val="20"/>
          <w:szCs w:val="20"/>
        </w:rPr>
        <w:t>Subalit sa nakita natin nitong nakaraang taon</w:t>
      </w:r>
      <w:r>
        <w:rPr>
          <w:rFonts w:ascii="Arial" w:hAnsi="Arial" w:cs="Arial"/>
          <w:sz w:val="20"/>
          <w:szCs w:val="20"/>
        </w:rPr>
        <w:t xml:space="preserve">, </w:t>
      </w:r>
      <w:r w:rsidR="00C47307">
        <w:rPr>
          <w:rFonts w:ascii="Arial" w:hAnsi="Arial" w:cs="Arial"/>
          <w:sz w:val="20"/>
          <w:szCs w:val="20"/>
        </w:rPr>
        <w:t>ang mga paraan ng pagpapagaan na ito ay gumagana</w:t>
      </w:r>
      <w:r>
        <w:rPr>
          <w:rFonts w:ascii="Arial" w:hAnsi="Arial" w:cs="Arial"/>
          <w:sz w:val="20"/>
          <w:szCs w:val="20"/>
        </w:rPr>
        <w:t xml:space="preserve">. </w:t>
      </w:r>
      <w:r w:rsidR="009740DF">
        <w:rPr>
          <w:rFonts w:ascii="Arial" w:hAnsi="Arial" w:cs="Arial"/>
          <w:sz w:val="20"/>
          <w:szCs w:val="20"/>
        </w:rPr>
        <w:t>Kumpiyansa ako na sama-sama tayo bilang maging isang Commonwealth upang makontrol ang virus na ito at mailigtas ang mga buhay</w:t>
      </w:r>
      <w:r>
        <w:rPr>
          <w:rFonts w:ascii="Arial" w:hAnsi="Arial" w:cs="Arial"/>
          <w:sz w:val="20"/>
          <w:szCs w:val="20"/>
        </w:rPr>
        <w:t>.”</w:t>
      </w:r>
    </w:p>
    <w:p w14:paraId="2C9D4A9E" w14:textId="77777777" w:rsidR="00B225DA" w:rsidRDefault="00B225DA" w:rsidP="00B225DA">
      <w:pPr>
        <w:spacing w:before="100" w:beforeAutospacing="1" w:after="100" w:afterAutospacing="1"/>
      </w:pPr>
      <w:r>
        <w:rPr>
          <w:rFonts w:ascii="Arial" w:hAnsi="Arial" w:cs="Arial"/>
          <w:sz w:val="20"/>
          <w:szCs w:val="20"/>
        </w:rPr>
        <w:t> </w:t>
      </w:r>
    </w:p>
    <w:p w14:paraId="29446A96" w14:textId="451969BA" w:rsidR="00B225DA" w:rsidRDefault="00E4041B" w:rsidP="00B225DA">
      <w:pPr>
        <w:spacing w:before="100" w:beforeAutospacing="1" w:after="100" w:afterAutospacing="1"/>
      </w:pPr>
      <w:r>
        <w:rPr>
          <w:rFonts w:ascii="Arial" w:hAnsi="Arial" w:cs="Arial"/>
          <w:sz w:val="20"/>
          <w:szCs w:val="20"/>
        </w:rPr>
        <w:t>Ang buong text ng inamyendahang Ehekutibong Kautusan Animnapu’t Tatlo at Kautusan ng Pang-emergency na Pampublikong Kalusugan</w:t>
      </w:r>
      <w:r w:rsidR="00B225DA">
        <w:rPr>
          <w:rFonts w:ascii="Arial" w:hAnsi="Arial" w:cs="Arial"/>
          <w:sz w:val="20"/>
          <w:szCs w:val="20"/>
        </w:rPr>
        <w:t> </w:t>
      </w:r>
      <w:r>
        <w:rPr>
          <w:rFonts w:ascii="Arial" w:hAnsi="Arial" w:cs="Arial"/>
          <w:sz w:val="20"/>
          <w:szCs w:val="20"/>
        </w:rPr>
        <w:t xml:space="preserve">Ikalima at ikaanim na inamyendahang Ehekutibong Kautusan Animnapu’t Pito at Kautusan ng Pampublikong Pang-emegency na Kalusugan Ikapito ay makukuha </w:t>
      </w:r>
      <w:r>
        <w:rPr>
          <w:rStyle w:val="Hyperlink"/>
          <w:rFonts w:ascii="Arial" w:hAnsi="Arial" w:cs="Arial"/>
          <w:sz w:val="20"/>
          <w:szCs w:val="20"/>
        </w:rPr>
        <w:t>rito</w:t>
      </w:r>
      <w:r w:rsidR="00B225DA">
        <w:rPr>
          <w:rFonts w:ascii="Arial" w:hAnsi="Arial" w:cs="Arial"/>
          <w:sz w:val="20"/>
          <w:szCs w:val="20"/>
        </w:rPr>
        <w:t>. </w:t>
      </w:r>
    </w:p>
    <w:p w14:paraId="40B9D881" w14:textId="77777777" w:rsidR="00B225DA" w:rsidRDefault="00B225DA" w:rsidP="00B225DA">
      <w:pPr>
        <w:spacing w:before="100" w:beforeAutospacing="1" w:after="100" w:afterAutospacing="1"/>
      </w:pPr>
      <w:r>
        <w:rPr>
          <w:rFonts w:ascii="Arial" w:hAnsi="Arial" w:cs="Arial"/>
          <w:sz w:val="20"/>
          <w:szCs w:val="20"/>
        </w:rPr>
        <w:t> </w:t>
      </w:r>
    </w:p>
    <w:p w14:paraId="34B3A8CD" w14:textId="02C3A246" w:rsidR="00B225DA" w:rsidRDefault="00E4041B" w:rsidP="00B225DA">
      <w:pPr>
        <w:spacing w:before="100" w:beforeAutospacing="1" w:after="100" w:afterAutospacing="1"/>
      </w:pPr>
      <w:r>
        <w:rPr>
          <w:rFonts w:ascii="Arial" w:hAnsi="Arial" w:cs="Arial"/>
          <w:sz w:val="20"/>
          <w:szCs w:val="20"/>
        </w:rPr>
        <w:lastRenderedPageBreak/>
        <w:t xml:space="preserve">Para sa karagdagang impormasyon tungkol sa COVID-19 sa </w:t>
      </w:r>
      <w:r w:rsidR="00B225DA">
        <w:rPr>
          <w:rFonts w:ascii="Arial" w:hAnsi="Arial" w:cs="Arial"/>
          <w:sz w:val="20"/>
          <w:szCs w:val="20"/>
        </w:rPr>
        <w:t xml:space="preserve">Virginia, </w:t>
      </w:r>
      <w:r>
        <w:rPr>
          <w:rFonts w:ascii="Arial" w:hAnsi="Arial" w:cs="Arial"/>
          <w:sz w:val="20"/>
          <w:szCs w:val="20"/>
        </w:rPr>
        <w:t>bisitahin ang</w:t>
      </w:r>
      <w:r w:rsidR="00B225DA">
        <w:rPr>
          <w:rFonts w:ascii="Arial" w:hAnsi="Arial" w:cs="Arial"/>
          <w:sz w:val="20"/>
          <w:szCs w:val="20"/>
        </w:rPr>
        <w:t> </w:t>
      </w:r>
      <w:hyperlink r:id="rId7" w:tgtFrame="_blank" w:history="1">
        <w:r w:rsidR="00B225DA">
          <w:rPr>
            <w:rStyle w:val="Hyperlink"/>
            <w:rFonts w:ascii="Arial" w:hAnsi="Arial" w:cs="Arial"/>
            <w:sz w:val="20"/>
            <w:szCs w:val="20"/>
          </w:rPr>
          <w:t>vdh.virginia.gov/coronavirus</w:t>
        </w:r>
      </w:hyperlink>
      <w:r w:rsidR="00B225DA">
        <w:rPr>
          <w:rFonts w:ascii="Arial" w:hAnsi="Arial" w:cs="Arial"/>
          <w:sz w:val="20"/>
          <w:szCs w:val="20"/>
        </w:rPr>
        <w:t>.</w:t>
      </w:r>
    </w:p>
    <w:p w14:paraId="0B740DE8" w14:textId="77777777" w:rsidR="00814E67" w:rsidRDefault="00814E67"/>
    <w:sectPr w:rsidR="00814E67" w:rsidSect="00A6129E">
      <w:pgSz w:w="12240" w:h="15840"/>
      <w:pgMar w:top="1440" w:right="1440" w:bottom="226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2E8D34" w14:textId="77777777" w:rsidR="00440765" w:rsidRDefault="00440765" w:rsidP="00B225DA">
      <w:r>
        <w:separator/>
      </w:r>
    </w:p>
  </w:endnote>
  <w:endnote w:type="continuationSeparator" w:id="0">
    <w:p w14:paraId="63C02AF3" w14:textId="77777777" w:rsidR="00440765" w:rsidRDefault="00440765" w:rsidP="00B22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60650F" w14:textId="77777777" w:rsidR="00440765" w:rsidRDefault="00440765" w:rsidP="00B225DA">
      <w:r>
        <w:separator/>
      </w:r>
    </w:p>
  </w:footnote>
  <w:footnote w:type="continuationSeparator" w:id="0">
    <w:p w14:paraId="62C2EE6B" w14:textId="77777777" w:rsidR="00440765" w:rsidRDefault="00440765" w:rsidP="00B225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F3241"/>
    <w:multiLevelType w:val="multilevel"/>
    <w:tmpl w:val="55C849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E0F6134"/>
    <w:multiLevelType w:val="multilevel"/>
    <w:tmpl w:val="C1100B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5DA"/>
    <w:rsid w:val="000A50C8"/>
    <w:rsid w:val="001749CB"/>
    <w:rsid w:val="00440765"/>
    <w:rsid w:val="00561F75"/>
    <w:rsid w:val="005D621C"/>
    <w:rsid w:val="006404BC"/>
    <w:rsid w:val="006D4E26"/>
    <w:rsid w:val="007D5FF5"/>
    <w:rsid w:val="00814E67"/>
    <w:rsid w:val="00821769"/>
    <w:rsid w:val="008413FB"/>
    <w:rsid w:val="008A4630"/>
    <w:rsid w:val="009740DF"/>
    <w:rsid w:val="009969C4"/>
    <w:rsid w:val="00A16750"/>
    <w:rsid w:val="00A16B6C"/>
    <w:rsid w:val="00A2136A"/>
    <w:rsid w:val="00A6129E"/>
    <w:rsid w:val="00A751BB"/>
    <w:rsid w:val="00A84C06"/>
    <w:rsid w:val="00AC060A"/>
    <w:rsid w:val="00AE7A9D"/>
    <w:rsid w:val="00B225DA"/>
    <w:rsid w:val="00B84125"/>
    <w:rsid w:val="00BC26BE"/>
    <w:rsid w:val="00C23071"/>
    <w:rsid w:val="00C31175"/>
    <w:rsid w:val="00C47307"/>
    <w:rsid w:val="00C63C06"/>
    <w:rsid w:val="00CD03FA"/>
    <w:rsid w:val="00D524B9"/>
    <w:rsid w:val="00D7329A"/>
    <w:rsid w:val="00DB63D6"/>
    <w:rsid w:val="00E4041B"/>
    <w:rsid w:val="00F36335"/>
    <w:rsid w:val="00F9474A"/>
    <w:rsid w:val="00F970F7"/>
    <w:rsid w:val="00FA578B"/>
    <w:rsid w:val="00FB666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81F53"/>
  <w15:chartTrackingRefBased/>
  <w15:docId w15:val="{7437A5DF-DA56-4DAE-A05F-6974507FB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25DA"/>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225DA"/>
    <w:rPr>
      <w:color w:val="0000FF"/>
      <w:u w:val="single"/>
    </w:rPr>
  </w:style>
  <w:style w:type="paragraph" w:customStyle="1" w:styleId="gmail-m2432364542128345478msolistparagraph">
    <w:name w:val="gmail-m_2432364542128345478msolistparagraph"/>
    <w:basedOn w:val="Normal"/>
    <w:rsid w:val="00B225DA"/>
    <w:pPr>
      <w:spacing w:before="100" w:beforeAutospacing="1" w:after="100" w:afterAutospacing="1"/>
    </w:pPr>
  </w:style>
  <w:style w:type="paragraph" w:styleId="Header">
    <w:name w:val="header"/>
    <w:basedOn w:val="Normal"/>
    <w:link w:val="HeaderChar"/>
    <w:uiPriority w:val="99"/>
    <w:unhideWhenUsed/>
    <w:rsid w:val="00B225DA"/>
    <w:pPr>
      <w:tabs>
        <w:tab w:val="center" w:pos="4680"/>
        <w:tab w:val="right" w:pos="9360"/>
      </w:tabs>
    </w:pPr>
  </w:style>
  <w:style w:type="character" w:customStyle="1" w:styleId="HeaderChar">
    <w:name w:val="Header Char"/>
    <w:basedOn w:val="DefaultParagraphFont"/>
    <w:link w:val="Header"/>
    <w:uiPriority w:val="99"/>
    <w:rsid w:val="00B225DA"/>
    <w:rPr>
      <w:rFonts w:ascii="Calibri" w:hAnsi="Calibri" w:cs="Calibri"/>
    </w:rPr>
  </w:style>
  <w:style w:type="paragraph" w:styleId="Footer">
    <w:name w:val="footer"/>
    <w:basedOn w:val="Normal"/>
    <w:link w:val="FooterChar"/>
    <w:uiPriority w:val="99"/>
    <w:unhideWhenUsed/>
    <w:rsid w:val="00B225DA"/>
    <w:pPr>
      <w:tabs>
        <w:tab w:val="center" w:pos="4680"/>
        <w:tab w:val="right" w:pos="9360"/>
      </w:tabs>
    </w:pPr>
  </w:style>
  <w:style w:type="character" w:customStyle="1" w:styleId="FooterChar">
    <w:name w:val="Footer Char"/>
    <w:basedOn w:val="DefaultParagraphFont"/>
    <w:link w:val="Footer"/>
    <w:uiPriority w:val="99"/>
    <w:rsid w:val="00B225DA"/>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135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ur01.safelinks.protection.outlook.com/?url=http%3A%2F%2Fr20.rs6.net%2Ftn.jsp%3Ff%3D0014mkgb1T2QXuNUi9cqihQu9PApq7x5uJYFhaasfWseHAsCiuioE8NKwLlo9t6s6wiNPy2oKcipDBszGvszIKEs9j19PCLaoeNScfzJepmRxF_VIaqEcus2dC8JlJLUUJcHxiKm8Pwnosz-13nHHb6EGpdHhOjUJLtvVYkFetRi5E%3D%26c%3D71KusiDFxGDJl7Mt6VOf1Xx1Wqbnw200tVmgcW0IY-TVMQL-QrQgSQ%3D%3D%26ch%3D-CX8QY0l5pPHV_U1Zi5jnAO8DcYlHJlbHz8wmlxaJG1Enpl_GR9yew%3D%3D&amp;data=04%7C01%7CMichelle.West%40transfective.com%7Cbeb90f19e55747bac4d208d888b60e8b%7C42123b848209468aa5c2087e3261d3c2%7C0%7C0%7C637409662809992594%7CUnknown%7CTWFpbGZsb3d8eyJWIjoiMC4wLjAwMDAiLCJQIjoiV2luMzIiLCJBTiI6Ik1haWwiLCJXVCI6Mn0%3D%7C1000&amp;sdata=SFSIEBiIhxrZeNmiQGBqxXneZlfmpY%2BgXyLANPkYhKk%3D&amp;reserve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1169</Words>
  <Characters>6667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Javed</dc:creator>
  <cp:keywords/>
  <dc:description/>
  <cp:lastModifiedBy>Figueroa, Marvin (GOV)</cp:lastModifiedBy>
  <cp:revision>2</cp:revision>
  <dcterms:created xsi:type="dcterms:W3CDTF">2020-11-18T20:13:00Z</dcterms:created>
  <dcterms:modified xsi:type="dcterms:W3CDTF">2020-11-18T20:13:00Z</dcterms:modified>
</cp:coreProperties>
</file>