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186A" w14:textId="33D0E64A" w:rsidR="006670B9" w:rsidRPr="006670B9" w:rsidRDefault="006670B9" w:rsidP="006670B9">
      <w:pPr>
        <w:jc w:val="center"/>
        <w:rPr>
          <w:b/>
        </w:rPr>
      </w:pPr>
      <w:bookmarkStart w:id="0" w:name="_GoBack"/>
      <w:bookmarkEnd w:id="0"/>
      <w:r w:rsidRPr="006670B9">
        <w:rPr>
          <w:b/>
          <w:highlight w:val="yellow"/>
        </w:rPr>
        <w:t>Note: Remove and replace highlighted text before sending.</w:t>
      </w:r>
    </w:p>
    <w:p w14:paraId="3D5FFED6" w14:textId="4944BA1E" w:rsidR="0003117C" w:rsidRDefault="006670B9" w:rsidP="00685CE4">
      <w:pPr>
        <w:jc w:val="center"/>
      </w:pPr>
      <w:r w:rsidRPr="006670B9">
        <w:rPr>
          <w:highlight w:val="yellow"/>
        </w:rPr>
        <w:t>(</w:t>
      </w:r>
      <w:r w:rsidR="008637A3">
        <w:rPr>
          <w:highlight w:val="yellow"/>
        </w:rPr>
        <w:t>LOCALITY</w:t>
      </w:r>
      <w:r>
        <w:rPr>
          <w:highlight w:val="yellow"/>
        </w:rPr>
        <w:t xml:space="preserve"> LETTERHEAD</w:t>
      </w:r>
      <w:r w:rsidRPr="006670B9">
        <w:rPr>
          <w:highlight w:val="yellow"/>
        </w:rPr>
        <w:t>)</w:t>
      </w:r>
    </w:p>
    <w:p w14:paraId="064876EA" w14:textId="4362F014" w:rsidR="006670B9" w:rsidRDefault="006670B9">
      <w:r>
        <w:t xml:space="preserve">The Honorable </w:t>
      </w:r>
      <w:r w:rsidRPr="006670B9">
        <w:rPr>
          <w:highlight w:val="yellow"/>
        </w:rPr>
        <w:t>(NAME)</w:t>
      </w:r>
      <w:r>
        <w:br/>
      </w:r>
      <w:r w:rsidRPr="006670B9">
        <w:rPr>
          <w:highlight w:val="yellow"/>
        </w:rPr>
        <w:t>(ADDRESS)</w:t>
      </w:r>
      <w:r w:rsidRPr="006670B9">
        <w:rPr>
          <w:highlight w:val="yellow"/>
        </w:rPr>
        <w:br/>
        <w:t>(ADDRESS)</w:t>
      </w:r>
    </w:p>
    <w:p w14:paraId="45A103DC" w14:textId="4D1DEB88" w:rsidR="006670B9" w:rsidRDefault="006670B9"/>
    <w:p w14:paraId="0FE1ADBB" w14:textId="676DAA49" w:rsidR="006670B9" w:rsidRDefault="006670B9">
      <w:r>
        <w:t xml:space="preserve">Dear Representative </w:t>
      </w:r>
      <w:r w:rsidRPr="006670B9">
        <w:rPr>
          <w:highlight w:val="yellow"/>
        </w:rPr>
        <w:t>(NAME)</w:t>
      </w:r>
      <w:r>
        <w:t>:</w:t>
      </w:r>
    </w:p>
    <w:p w14:paraId="752A974C" w14:textId="0225ADD7" w:rsidR="006670B9" w:rsidRDefault="006670B9">
      <w:r>
        <w:t xml:space="preserve">As a city leader and a constituent, I am writing on behalf of </w:t>
      </w:r>
      <w:r w:rsidRPr="006670B9">
        <w:rPr>
          <w:highlight w:val="yellow"/>
        </w:rPr>
        <w:t>(</w:t>
      </w:r>
      <w:r w:rsidR="008637A3">
        <w:rPr>
          <w:highlight w:val="yellow"/>
        </w:rPr>
        <w:t>LOCALITY</w:t>
      </w:r>
      <w:r w:rsidRPr="006670B9">
        <w:rPr>
          <w:highlight w:val="yellow"/>
        </w:rPr>
        <w:t>)</w:t>
      </w:r>
      <w:r>
        <w:t xml:space="preserve"> to express </w:t>
      </w:r>
      <w:r w:rsidR="00685CE4">
        <w:t>our</w:t>
      </w:r>
      <w:r>
        <w:t xml:space="preserve"> support for </w:t>
      </w:r>
      <w:r w:rsidR="00AF3C72">
        <w:t>S. 2012</w:t>
      </w:r>
      <w:r>
        <w:t xml:space="preserve">, the </w:t>
      </w:r>
      <w:r w:rsidR="00AF3C72">
        <w:rPr>
          <w:i/>
        </w:rPr>
        <w:t>Restoring Local Control Over Public Infrastructure Act</w:t>
      </w:r>
      <w:r>
        <w:t xml:space="preserve"> and to urge you to cosponsor this bill. </w:t>
      </w:r>
      <w:r w:rsidR="00AF3C72">
        <w:t>S. 2012</w:t>
      </w:r>
      <w:r>
        <w:t xml:space="preserve"> </w:t>
      </w:r>
      <w:r w:rsidRPr="006670B9">
        <w:t xml:space="preserve">repeals recent </w:t>
      </w:r>
      <w:r>
        <w:t xml:space="preserve">harmful </w:t>
      </w:r>
      <w:r w:rsidRPr="006670B9">
        <w:t>FCC regulations limiting the ability of local governments to regulate the deployment of 5G wireless infrastructure.</w:t>
      </w:r>
      <w:r>
        <w:t xml:space="preserve"> </w:t>
      </w:r>
    </w:p>
    <w:p w14:paraId="737D65CD" w14:textId="1B0DE844" w:rsidR="006670B9" w:rsidRDefault="006670B9" w:rsidP="006670B9">
      <w:r w:rsidRPr="006670B9">
        <w:t>Last year</w:t>
      </w:r>
      <w:r w:rsidR="00685CE4">
        <w:t>,</w:t>
      </w:r>
      <w:r w:rsidRPr="006670B9">
        <w:t xml:space="preserve"> the FCC adopted regulations limiting the authority of cities and states to regulate small cell sites (e.g., attachments to </w:t>
      </w:r>
      <w:proofErr w:type="gramStart"/>
      <w:r w:rsidRPr="006670B9">
        <w:t>street light</w:t>
      </w:r>
      <w:proofErr w:type="gramEnd"/>
      <w:r w:rsidRPr="006670B9">
        <w:t xml:space="preserve"> and utility poles) needed for the deployment of 5G. The FCC’s regulations</w:t>
      </w:r>
      <w:r w:rsidR="00685CE4">
        <w:t xml:space="preserve"> sharply</w:t>
      </w:r>
      <w:r w:rsidRPr="006670B9">
        <w:t xml:space="preserve"> limit the type and amount of fees cities and states may charge</w:t>
      </w:r>
      <w:r w:rsidR="00685CE4">
        <w:t xml:space="preserve"> for profit-generating use of public property</w:t>
      </w:r>
      <w:r w:rsidRPr="006670B9">
        <w:t xml:space="preserve">, set “shot clocks” as low as 60 days for cities and states to </w:t>
      </w:r>
      <w:r w:rsidR="00685CE4">
        <w:t xml:space="preserve">conduct all necessary inspections and </w:t>
      </w:r>
      <w:r w:rsidRPr="006670B9">
        <w:t xml:space="preserve">authorize proposals, and </w:t>
      </w:r>
      <w:r>
        <w:t xml:space="preserve">drastically </w:t>
      </w:r>
      <w:r w:rsidRPr="006670B9">
        <w:t xml:space="preserve">limit non-fee requirements cities and states may institute. The regulations began taking effect on January 14, 2019. Nearly 100 cities, towns, counties, utility companies, and </w:t>
      </w:r>
      <w:r w:rsidR="00685CE4">
        <w:t>local government associations</w:t>
      </w:r>
      <w:r>
        <w:t xml:space="preserve"> </w:t>
      </w:r>
      <w:r w:rsidRPr="006670B9">
        <w:rPr>
          <w:highlight w:val="yellow"/>
        </w:rPr>
        <w:t>(note here if you are one of them)</w:t>
      </w:r>
      <w:r w:rsidRPr="006670B9">
        <w:t xml:space="preserve"> have joined in suing the FCC over these regulations.</w:t>
      </w:r>
      <w:r w:rsidR="008637A3">
        <w:t xml:space="preserve">  The Virginia Municipal League representing Virginia towns and cities filed a petition for reconsideration of the FCC’s Order.  </w:t>
      </w:r>
    </w:p>
    <w:p w14:paraId="0998CDD9" w14:textId="302584A4" w:rsidR="00685CE4" w:rsidRPr="006670B9" w:rsidRDefault="00685CE4" w:rsidP="006670B9">
      <w:r w:rsidRPr="006670B9">
        <w:t xml:space="preserve">The FCC allowed industry to write these regulations without </w:t>
      </w:r>
      <w:proofErr w:type="gramStart"/>
      <w:r w:rsidRPr="006670B9">
        <w:t>sufficient</w:t>
      </w:r>
      <w:proofErr w:type="gramEnd"/>
      <w:r w:rsidRPr="006670B9">
        <w:t xml:space="preserve"> input from local leaders. This has led to regulations that restrict cities from requiring carriers to meet the needs of communities in which they want to operate.</w:t>
      </w:r>
      <w:r>
        <w:t xml:space="preserve"> The FCC’s order unnecessarily complicates existing agreements and negotiations between cities and wireless providers by imposing a one-size-fits-all preemption of existing state and local policies. The FCC’s limits on fees for use of publicly owned property by private companies is an extreme overreach by the federal government, forcing cities to subsidize development at the cost of other critical local services.</w:t>
      </w:r>
    </w:p>
    <w:p w14:paraId="10253841" w14:textId="6DE1AF74" w:rsidR="00685CE4" w:rsidRDefault="00685CE4" w:rsidP="006670B9">
      <w:r>
        <w:t xml:space="preserve">We all want to ensure efficient, safe, and appropriate deployment of new broadband technology. However, this sweeping regulation is not the best approach. I urge you to support and cosponsor </w:t>
      </w:r>
      <w:r w:rsidR="00AF3C72">
        <w:t>S. 2012</w:t>
      </w:r>
      <w:r>
        <w:t>, and to work together with local governments to find the best solution for effective 5G deployment that meets the diverse needs of our nation’s many unique communities.</w:t>
      </w:r>
    </w:p>
    <w:p w14:paraId="17896984" w14:textId="7E0C6A8C" w:rsidR="00685CE4" w:rsidRDefault="00685CE4" w:rsidP="006670B9">
      <w:r>
        <w:t>Sincerely,</w:t>
      </w:r>
    </w:p>
    <w:p w14:paraId="3D60865A" w14:textId="0D649C60" w:rsidR="00685CE4" w:rsidRPr="006670B9" w:rsidRDefault="00685CE4" w:rsidP="006670B9">
      <w:r w:rsidRPr="006670B9">
        <w:rPr>
          <w:highlight w:val="yellow"/>
        </w:rPr>
        <w:t>(NAME)</w:t>
      </w:r>
      <w:r>
        <w:br/>
      </w:r>
      <w:r w:rsidRPr="00685CE4">
        <w:rPr>
          <w:highlight w:val="yellow"/>
        </w:rPr>
        <w:t>(TITLE)</w:t>
      </w:r>
    </w:p>
    <w:p w14:paraId="2C2869BE" w14:textId="77777777" w:rsidR="006670B9" w:rsidRDefault="006670B9"/>
    <w:sectPr w:rsidR="0066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B9"/>
    <w:rsid w:val="0003117C"/>
    <w:rsid w:val="00202E86"/>
    <w:rsid w:val="006670B9"/>
    <w:rsid w:val="00685CE4"/>
    <w:rsid w:val="007301B5"/>
    <w:rsid w:val="008637A3"/>
    <w:rsid w:val="009B7FC8"/>
    <w:rsid w:val="00AF3C72"/>
    <w:rsid w:val="00B3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946D"/>
  <w15:chartTrackingRefBased/>
  <w15:docId w15:val="{3D14EBFC-AA80-4F4C-8A5E-3BCCD2A0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0B9"/>
    <w:rPr>
      <w:color w:val="0563C1" w:themeColor="hyperlink"/>
      <w:u w:val="single"/>
    </w:rPr>
  </w:style>
  <w:style w:type="character" w:styleId="UnresolvedMention">
    <w:name w:val="Unresolved Mention"/>
    <w:basedOn w:val="DefaultParagraphFont"/>
    <w:uiPriority w:val="99"/>
    <w:semiHidden/>
    <w:unhideWhenUsed/>
    <w:rsid w:val="0066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132">
      <w:bodyDiv w:val="1"/>
      <w:marLeft w:val="0"/>
      <w:marRight w:val="0"/>
      <w:marTop w:val="0"/>
      <w:marBottom w:val="0"/>
      <w:divBdr>
        <w:top w:val="none" w:sz="0" w:space="0" w:color="auto"/>
        <w:left w:val="none" w:sz="0" w:space="0" w:color="auto"/>
        <w:bottom w:val="none" w:sz="0" w:space="0" w:color="auto"/>
        <w:right w:val="none" w:sz="0" w:space="0" w:color="auto"/>
      </w:divBdr>
    </w:div>
    <w:div w:id="3462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Panettieri</dc:creator>
  <cp:keywords/>
  <dc:description/>
  <cp:lastModifiedBy>Robert Bullington</cp:lastModifiedBy>
  <cp:revision>2</cp:revision>
  <dcterms:created xsi:type="dcterms:W3CDTF">2019-07-01T20:46:00Z</dcterms:created>
  <dcterms:modified xsi:type="dcterms:W3CDTF">2019-07-01T20:46:00Z</dcterms:modified>
</cp:coreProperties>
</file>